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CFB1" w14:textId="38A33DDB" w:rsidR="00F638E8" w:rsidRDefault="00F638E8" w:rsidP="00F638E8">
      <w:pPr>
        <w:jc w:val="center"/>
        <w:rPr>
          <w:rFonts w:cs="Calibri"/>
          <w:color w:val="auto"/>
          <w:spacing w:val="0"/>
        </w:rPr>
      </w:pPr>
      <w:r>
        <w:rPr>
          <w:rFonts w:cs="Calibri"/>
          <w:color w:val="auto"/>
          <w:spacing w:val="0"/>
        </w:rPr>
        <w:t>“John’s Cry: Let every heart prepare Christ room”</w:t>
      </w:r>
    </w:p>
    <w:p w14:paraId="65EB6A9D" w14:textId="406EA88E" w:rsidR="00F638E8" w:rsidRDefault="00F638E8" w:rsidP="00F638E8">
      <w:pPr>
        <w:jc w:val="center"/>
        <w:rPr>
          <w:rFonts w:cs="Calibri"/>
          <w:color w:val="auto"/>
          <w:spacing w:val="0"/>
        </w:rPr>
      </w:pPr>
      <w:r>
        <w:rPr>
          <w:rFonts w:cs="Calibri"/>
          <w:color w:val="auto"/>
          <w:spacing w:val="0"/>
        </w:rPr>
        <w:t>Preached at Wollaston Congregational Church</w:t>
      </w:r>
    </w:p>
    <w:p w14:paraId="6988CEB3" w14:textId="3D979A78" w:rsidR="00F638E8" w:rsidRDefault="00F638E8" w:rsidP="00F638E8">
      <w:pPr>
        <w:jc w:val="center"/>
        <w:rPr>
          <w:rFonts w:cs="Calibri"/>
          <w:color w:val="auto"/>
          <w:spacing w:val="0"/>
        </w:rPr>
      </w:pPr>
      <w:r>
        <w:rPr>
          <w:rFonts w:cs="Calibri"/>
          <w:color w:val="auto"/>
          <w:spacing w:val="0"/>
        </w:rPr>
        <w:t>On December 4</w:t>
      </w:r>
      <w:r w:rsidRPr="00F638E8">
        <w:rPr>
          <w:rFonts w:cs="Calibri"/>
          <w:color w:val="auto"/>
          <w:spacing w:val="0"/>
          <w:vertAlign w:val="superscript"/>
        </w:rPr>
        <w:t>th</w:t>
      </w:r>
      <w:r>
        <w:rPr>
          <w:rFonts w:cs="Calibri"/>
          <w:color w:val="auto"/>
          <w:spacing w:val="0"/>
        </w:rPr>
        <w:t>, 2016</w:t>
      </w:r>
    </w:p>
    <w:p w14:paraId="40B11A5E" w14:textId="77777777" w:rsidR="00F638E8" w:rsidRDefault="00F638E8" w:rsidP="00F638E8">
      <w:pPr>
        <w:rPr>
          <w:rFonts w:cs="Calibri"/>
          <w:color w:val="auto"/>
          <w:spacing w:val="0"/>
        </w:rPr>
      </w:pPr>
    </w:p>
    <w:p w14:paraId="589241B6" w14:textId="654D6A14" w:rsidR="00B44175" w:rsidRPr="006C1D7E" w:rsidRDefault="00F638E8" w:rsidP="00F638E8">
      <w:pPr>
        <w:rPr>
          <w:rFonts w:cs="Calibri"/>
          <w:color w:val="auto"/>
          <w:spacing w:val="0"/>
        </w:rPr>
      </w:pPr>
      <w:r>
        <w:rPr>
          <w:rFonts w:cs="Calibri"/>
          <w:color w:val="auto"/>
          <w:spacing w:val="0"/>
        </w:rPr>
        <w:t xml:space="preserve">Focus scripture: </w:t>
      </w:r>
      <w:r w:rsidR="00B44175" w:rsidRPr="006C1D7E">
        <w:rPr>
          <w:rFonts w:cs="Calibri"/>
          <w:color w:val="auto"/>
          <w:spacing w:val="0"/>
        </w:rPr>
        <w:t>Matthew 3:1-12</w:t>
      </w:r>
    </w:p>
    <w:p w14:paraId="7DEFD23B" w14:textId="77777777" w:rsidR="00B44175" w:rsidRPr="006C1D7E" w:rsidRDefault="00B44175" w:rsidP="00BF634B">
      <w:pPr>
        <w:rPr>
          <w:rFonts w:cs="Calibri"/>
          <w:color w:val="auto"/>
          <w:spacing w:val="0"/>
        </w:rPr>
      </w:pPr>
    </w:p>
    <w:p w14:paraId="6DDA08C0" w14:textId="3472993D" w:rsidR="00BF634B" w:rsidRPr="006C1D7E" w:rsidRDefault="00BF634B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John</w:t>
      </w:r>
      <w:r w:rsidR="009B460D" w:rsidRPr="006C1D7E">
        <w:rPr>
          <w:rFonts w:cs="Calibri"/>
          <w:color w:val="auto"/>
          <w:spacing w:val="0"/>
        </w:rPr>
        <w:t xml:space="preserve"> the Baptist</w:t>
      </w:r>
      <w:r w:rsidRPr="006C1D7E">
        <w:rPr>
          <w:rFonts w:cs="Calibri"/>
          <w:color w:val="auto"/>
          <w:spacing w:val="0"/>
        </w:rPr>
        <w:t xml:space="preserve"> lived off the grid, far out in the wilderness of Judea. It was a bare, scrubby place, where the wind </w:t>
      </w:r>
      <w:r w:rsidR="0072570D" w:rsidRPr="006C1D7E">
        <w:rPr>
          <w:rFonts w:cs="Calibri"/>
          <w:color w:val="auto"/>
          <w:spacing w:val="0"/>
        </w:rPr>
        <w:t xml:space="preserve">whistled </w:t>
      </w:r>
      <w:r w:rsidRPr="006C1D7E">
        <w:rPr>
          <w:rFonts w:cs="Calibri"/>
          <w:color w:val="auto"/>
          <w:spacing w:val="0"/>
        </w:rPr>
        <w:t xml:space="preserve">at night blowing up sand and grit. He wore camel hair cloth, perhaps woven by the local </w:t>
      </w:r>
      <w:r w:rsidR="000A1BC9" w:rsidRPr="006C1D7E">
        <w:rPr>
          <w:rFonts w:cs="Calibri"/>
          <w:color w:val="auto"/>
          <w:spacing w:val="0"/>
        </w:rPr>
        <w:t>nomads.</w:t>
      </w:r>
      <w:r w:rsidR="006C1D7E">
        <w:rPr>
          <w:rFonts w:cs="Calibri"/>
          <w:color w:val="auto"/>
          <w:spacing w:val="0"/>
        </w:rPr>
        <w:t xml:space="preserve"> </w:t>
      </w:r>
      <w:r w:rsidR="000A1BC9" w:rsidRPr="006C1D7E">
        <w:rPr>
          <w:rFonts w:cs="Calibri"/>
          <w:color w:val="auto"/>
          <w:spacing w:val="0"/>
        </w:rPr>
        <w:t>He</w:t>
      </w:r>
      <w:r w:rsidRPr="006C1D7E">
        <w:rPr>
          <w:rFonts w:cs="Calibri"/>
          <w:color w:val="auto"/>
          <w:spacing w:val="0"/>
        </w:rPr>
        <w:t xml:space="preserve"> would not tolerate the cloth produced in the sweat shops of the Roman empire. </w:t>
      </w:r>
      <w:r w:rsidR="006C1D7E">
        <w:rPr>
          <w:rFonts w:cs="Calibri"/>
          <w:color w:val="auto"/>
          <w:spacing w:val="0"/>
        </w:rPr>
        <w:t>He also eschewed</w:t>
      </w:r>
      <w:r w:rsidRPr="006C1D7E">
        <w:rPr>
          <w:rFonts w:cs="Calibri"/>
          <w:color w:val="auto"/>
          <w:spacing w:val="0"/>
        </w:rPr>
        <w:t xml:space="preserve"> the</w:t>
      </w:r>
      <w:r w:rsidR="000A1BC9" w:rsidRPr="006C1D7E">
        <w:rPr>
          <w:rFonts w:cs="Calibri"/>
          <w:color w:val="auto"/>
          <w:spacing w:val="0"/>
        </w:rPr>
        <w:t xml:space="preserve"> empire’s tight control on</w:t>
      </w:r>
      <w:r w:rsidRPr="006C1D7E">
        <w:rPr>
          <w:rFonts w:cs="Calibri"/>
          <w:color w:val="auto"/>
          <w:spacing w:val="0"/>
        </w:rPr>
        <w:t xml:space="preserve"> agricultural produce, and lived on an unappetizing diet of </w:t>
      </w:r>
      <w:r w:rsidR="00E0687A" w:rsidRPr="006C1D7E">
        <w:rPr>
          <w:rFonts w:cs="Calibri"/>
          <w:color w:val="auto"/>
          <w:spacing w:val="0"/>
        </w:rPr>
        <w:t xml:space="preserve">locusts and wild honey. </w:t>
      </w:r>
      <w:r w:rsidR="006C1D7E">
        <w:rPr>
          <w:rStyle w:val="FootnoteReference"/>
          <w:rFonts w:cs="Calibri"/>
          <w:color w:val="auto"/>
          <w:spacing w:val="0"/>
        </w:rPr>
        <w:footnoteReference w:id="1"/>
      </w:r>
    </w:p>
    <w:p w14:paraId="608EA6E8" w14:textId="77777777" w:rsidR="00E0687A" w:rsidRPr="006C1D7E" w:rsidRDefault="00E0687A" w:rsidP="00BF634B">
      <w:pPr>
        <w:rPr>
          <w:rFonts w:cs="Calibri"/>
          <w:color w:val="auto"/>
          <w:spacing w:val="0"/>
        </w:rPr>
      </w:pPr>
    </w:p>
    <w:p w14:paraId="5BA6078B" w14:textId="0C12C5C4" w:rsidR="00E0687A" w:rsidRPr="006C1D7E" w:rsidRDefault="00E0687A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The John the Baptist of Matthew’s gospel appears, without explanation, in the desert. </w:t>
      </w:r>
      <w:r w:rsidR="0072570D" w:rsidRPr="006C1D7E">
        <w:rPr>
          <w:rFonts w:cs="Calibri"/>
          <w:color w:val="auto"/>
          <w:spacing w:val="0"/>
        </w:rPr>
        <w:t>L</w:t>
      </w:r>
      <w:r w:rsidRPr="006C1D7E">
        <w:rPr>
          <w:rFonts w:cs="Calibri"/>
          <w:color w:val="auto"/>
          <w:spacing w:val="0"/>
        </w:rPr>
        <w:t>ast week we learned of his birth in the</w:t>
      </w:r>
      <w:r w:rsidR="0072570D" w:rsidRPr="006C1D7E">
        <w:rPr>
          <w:rFonts w:cs="Calibri"/>
          <w:color w:val="auto"/>
          <w:spacing w:val="0"/>
        </w:rPr>
        <w:t xml:space="preserve"> story from Luke’s gospel, b</w:t>
      </w:r>
      <w:r w:rsidRPr="006C1D7E">
        <w:rPr>
          <w:rFonts w:cs="Calibri"/>
          <w:color w:val="auto"/>
          <w:spacing w:val="0"/>
        </w:rPr>
        <w:t>ut t</w:t>
      </w:r>
      <w:r w:rsidR="006C1D7E">
        <w:rPr>
          <w:rFonts w:cs="Calibri"/>
          <w:color w:val="auto"/>
          <w:spacing w:val="0"/>
        </w:rPr>
        <w:t xml:space="preserve">here isn’t any more background in the scriptures. </w:t>
      </w:r>
      <w:r w:rsidRPr="006C1D7E">
        <w:rPr>
          <w:rFonts w:cs="Calibri"/>
          <w:color w:val="auto"/>
          <w:spacing w:val="0"/>
        </w:rPr>
        <w:t>No explanation of how he grew into the man he became. How he separated from his father’s devotion in the temple,</w:t>
      </w:r>
      <w:r w:rsidR="006C1D7E">
        <w:rPr>
          <w:rFonts w:cs="Calibri"/>
          <w:color w:val="auto"/>
          <w:spacing w:val="0"/>
        </w:rPr>
        <w:t xml:space="preserve"> to stand in opposition to collusion </w:t>
      </w:r>
      <w:r w:rsidRPr="006C1D7E">
        <w:rPr>
          <w:rFonts w:cs="Calibri"/>
          <w:color w:val="auto"/>
          <w:spacing w:val="0"/>
        </w:rPr>
        <w:t>with the Romans.</w:t>
      </w:r>
    </w:p>
    <w:p w14:paraId="0B7C439B" w14:textId="77777777" w:rsidR="00E0687A" w:rsidRPr="006C1D7E" w:rsidRDefault="00E0687A" w:rsidP="00BF634B">
      <w:pPr>
        <w:rPr>
          <w:rFonts w:cs="Calibri"/>
          <w:color w:val="auto"/>
          <w:spacing w:val="0"/>
        </w:rPr>
      </w:pPr>
    </w:p>
    <w:p w14:paraId="393A3832" w14:textId="3C26ED2E" w:rsidR="00E0687A" w:rsidRPr="006C1D7E" w:rsidRDefault="006C1D7E" w:rsidP="006C1D7E">
      <w:pPr>
        <w:rPr>
          <w:rFonts w:cs="Calibri"/>
          <w:color w:val="auto"/>
          <w:spacing w:val="0"/>
        </w:rPr>
      </w:pPr>
      <w:r>
        <w:rPr>
          <w:rFonts w:cs="Calibri"/>
          <w:color w:val="auto"/>
          <w:spacing w:val="0"/>
        </w:rPr>
        <w:t xml:space="preserve">John lives on the margins, </w:t>
      </w:r>
      <w:r w:rsidR="0072570D" w:rsidRPr="006C1D7E">
        <w:rPr>
          <w:rFonts w:cs="Calibri"/>
          <w:color w:val="auto"/>
          <w:spacing w:val="0"/>
        </w:rPr>
        <w:t>geographically, religiously</w:t>
      </w:r>
      <w:r w:rsidR="00E0687A" w:rsidRPr="006C1D7E">
        <w:rPr>
          <w:rFonts w:cs="Calibri"/>
          <w:color w:val="auto"/>
          <w:spacing w:val="0"/>
        </w:rPr>
        <w:t xml:space="preserve">, and </w:t>
      </w:r>
      <w:r w:rsidR="0072570D" w:rsidRPr="006C1D7E">
        <w:rPr>
          <w:rFonts w:cs="Calibri"/>
          <w:color w:val="auto"/>
          <w:spacing w:val="0"/>
        </w:rPr>
        <w:t>in time</w:t>
      </w:r>
      <w:r w:rsidR="00E0687A" w:rsidRPr="006C1D7E">
        <w:rPr>
          <w:rFonts w:cs="Calibri"/>
          <w:color w:val="auto"/>
          <w:spacing w:val="0"/>
        </w:rPr>
        <w:t xml:space="preserve">. In many ways John </w:t>
      </w:r>
      <w:r w:rsidR="00E0687A" w:rsidRPr="006C1D7E">
        <w:rPr>
          <w:rFonts w:cs="Calibri"/>
          <w:i/>
          <w:color w:val="auto"/>
          <w:spacing w:val="0"/>
        </w:rPr>
        <w:t>is</w:t>
      </w:r>
      <w:r w:rsidR="00E0687A" w:rsidRPr="006C1D7E">
        <w:rPr>
          <w:rFonts w:cs="Calibri"/>
          <w:color w:val="auto"/>
          <w:spacing w:val="0"/>
        </w:rPr>
        <w:t xml:space="preserve"> Advent</w:t>
      </w:r>
      <w:r w:rsidR="004A5200" w:rsidRPr="006C1D7E">
        <w:rPr>
          <w:rFonts w:cs="Calibri"/>
          <w:color w:val="auto"/>
          <w:spacing w:val="0"/>
        </w:rPr>
        <w:t xml:space="preserve">. He whole ministry </w:t>
      </w:r>
      <w:r w:rsidR="009E16C4" w:rsidRPr="006C1D7E">
        <w:rPr>
          <w:rFonts w:cs="Calibri"/>
          <w:color w:val="auto"/>
          <w:spacing w:val="0"/>
        </w:rPr>
        <w:t>centers on</w:t>
      </w:r>
      <w:r>
        <w:rPr>
          <w:rFonts w:cs="Calibri"/>
          <w:color w:val="auto"/>
          <w:spacing w:val="0"/>
        </w:rPr>
        <w:t xml:space="preserve"> </w:t>
      </w:r>
      <w:r w:rsidR="009B460D" w:rsidRPr="006C1D7E">
        <w:rPr>
          <w:rFonts w:cs="Calibri"/>
          <w:color w:val="auto"/>
          <w:spacing w:val="0"/>
        </w:rPr>
        <w:t>the coming of God to the world</w:t>
      </w:r>
      <w:r w:rsidR="004A5200" w:rsidRPr="006C1D7E">
        <w:rPr>
          <w:rFonts w:cs="Calibri"/>
          <w:color w:val="auto"/>
          <w:spacing w:val="0"/>
        </w:rPr>
        <w:t xml:space="preserve"> in the person of Jesus</w:t>
      </w:r>
      <w:r w:rsidR="009B460D" w:rsidRPr="006C1D7E">
        <w:rPr>
          <w:rFonts w:cs="Calibri"/>
          <w:color w:val="auto"/>
          <w:spacing w:val="0"/>
        </w:rPr>
        <w:t>. He</w:t>
      </w:r>
      <w:r w:rsidR="00E0687A" w:rsidRPr="006C1D7E">
        <w:rPr>
          <w:rFonts w:cs="Calibri"/>
          <w:color w:val="auto"/>
          <w:spacing w:val="0"/>
        </w:rPr>
        <w:t xml:space="preserve"> appears at the very end of the era of the Old </w:t>
      </w:r>
      <w:r w:rsidR="009E16C4" w:rsidRPr="006C1D7E">
        <w:rPr>
          <w:rFonts w:cs="Calibri"/>
          <w:color w:val="auto"/>
          <w:spacing w:val="0"/>
        </w:rPr>
        <w:t>Testament,</w:t>
      </w:r>
      <w:r>
        <w:rPr>
          <w:rFonts w:cs="Calibri"/>
          <w:color w:val="auto"/>
          <w:spacing w:val="0"/>
        </w:rPr>
        <w:t xml:space="preserve"> </w:t>
      </w:r>
      <w:r w:rsidR="00E0687A" w:rsidRPr="006C1D7E">
        <w:rPr>
          <w:rFonts w:cs="Calibri"/>
          <w:color w:val="auto"/>
          <w:spacing w:val="0"/>
        </w:rPr>
        <w:t>pr</w:t>
      </w:r>
      <w:r w:rsidR="009B460D" w:rsidRPr="006C1D7E">
        <w:rPr>
          <w:rFonts w:cs="Calibri"/>
          <w:color w:val="auto"/>
          <w:spacing w:val="0"/>
        </w:rPr>
        <w:t xml:space="preserve">oclaiming that the Lord is near, </w:t>
      </w:r>
      <w:r w:rsidR="009E16C4" w:rsidRPr="006C1D7E">
        <w:rPr>
          <w:rFonts w:cs="Calibri"/>
          <w:color w:val="auto"/>
          <w:spacing w:val="0"/>
        </w:rPr>
        <w:t xml:space="preserve">and, </w:t>
      </w:r>
      <w:r w:rsidR="009B460D" w:rsidRPr="006C1D7E">
        <w:rPr>
          <w:rFonts w:cs="Calibri"/>
          <w:color w:val="auto"/>
          <w:spacing w:val="0"/>
        </w:rPr>
        <w:t xml:space="preserve">as far as Christians </w:t>
      </w:r>
      <w:r w:rsidR="00E0687A" w:rsidRPr="006C1D7E">
        <w:rPr>
          <w:rFonts w:cs="Calibri"/>
          <w:color w:val="auto"/>
          <w:spacing w:val="0"/>
        </w:rPr>
        <w:t>are concerned</w:t>
      </w:r>
      <w:r w:rsidR="009E16C4" w:rsidRPr="006C1D7E">
        <w:rPr>
          <w:rFonts w:cs="Calibri"/>
          <w:color w:val="auto"/>
          <w:spacing w:val="0"/>
        </w:rPr>
        <w:t>,</w:t>
      </w:r>
      <w:r w:rsidR="00E0687A" w:rsidRPr="006C1D7E">
        <w:rPr>
          <w:rFonts w:cs="Calibri"/>
          <w:color w:val="auto"/>
          <w:spacing w:val="0"/>
        </w:rPr>
        <w:t xml:space="preserve"> he is right! </w:t>
      </w:r>
      <w:r w:rsidR="00BE5C9D" w:rsidRPr="006C1D7E">
        <w:rPr>
          <w:rFonts w:cs="Calibri"/>
          <w:color w:val="auto"/>
          <w:spacing w:val="0"/>
        </w:rPr>
        <w:t xml:space="preserve">John is not afraid to give up his place in the spotlight </w:t>
      </w:r>
      <w:r>
        <w:rPr>
          <w:rFonts w:cs="Calibri"/>
          <w:color w:val="auto"/>
          <w:spacing w:val="0"/>
        </w:rPr>
        <w:t>the moment that the O</w:t>
      </w:r>
      <w:r w:rsidR="00BE5C9D" w:rsidRPr="006C1D7E">
        <w:rPr>
          <w:rFonts w:cs="Calibri"/>
          <w:color w:val="auto"/>
          <w:spacing w:val="0"/>
        </w:rPr>
        <w:t xml:space="preserve">ne greater than him appears. He sees himself purely as the forerunner, </w:t>
      </w:r>
      <w:r w:rsidR="0092511E" w:rsidRPr="006C1D7E">
        <w:rPr>
          <w:rFonts w:cs="Calibri"/>
          <w:color w:val="auto"/>
          <w:spacing w:val="0"/>
        </w:rPr>
        <w:t>and the announcer</w:t>
      </w:r>
      <w:r w:rsidR="00BE5C9D" w:rsidRPr="006C1D7E">
        <w:rPr>
          <w:rFonts w:cs="Calibri"/>
          <w:color w:val="auto"/>
          <w:spacing w:val="0"/>
        </w:rPr>
        <w:t>. He is committe</w:t>
      </w:r>
      <w:r w:rsidR="009B460D" w:rsidRPr="006C1D7E">
        <w:rPr>
          <w:rFonts w:cs="Calibri"/>
          <w:color w:val="auto"/>
          <w:spacing w:val="0"/>
        </w:rPr>
        <w:t>d to his task of preparing. W</w:t>
      </w:r>
      <w:r w:rsidR="00BE5C9D" w:rsidRPr="006C1D7E">
        <w:rPr>
          <w:rFonts w:cs="Calibri"/>
          <w:color w:val="auto"/>
          <w:spacing w:val="0"/>
        </w:rPr>
        <w:t>hatever word from God led him to do this … he cries out, with a passion, calling people to repentance, calling people to prepare the way of the Lord.</w:t>
      </w:r>
    </w:p>
    <w:p w14:paraId="098ABA6C" w14:textId="77777777" w:rsidR="00C00FCE" w:rsidRPr="006C1D7E" w:rsidRDefault="00C00FCE" w:rsidP="00BF634B">
      <w:pPr>
        <w:rPr>
          <w:rFonts w:cs="Calibri"/>
          <w:color w:val="auto"/>
          <w:spacing w:val="0"/>
        </w:rPr>
      </w:pPr>
    </w:p>
    <w:p w14:paraId="67950074" w14:textId="5D7FE913" w:rsidR="005F64AC" w:rsidRPr="006C1D7E" w:rsidRDefault="00BE5C9D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For our 21</w:t>
      </w:r>
      <w:r w:rsidRPr="006C1D7E">
        <w:rPr>
          <w:rFonts w:cs="Calibri"/>
          <w:color w:val="auto"/>
          <w:spacing w:val="0"/>
          <w:vertAlign w:val="superscript"/>
        </w:rPr>
        <w:t>st</w:t>
      </w:r>
      <w:r w:rsidRPr="006C1D7E">
        <w:rPr>
          <w:rFonts w:cs="Calibri"/>
          <w:color w:val="auto"/>
          <w:spacing w:val="0"/>
        </w:rPr>
        <w:t xml:space="preserve"> c</w:t>
      </w:r>
      <w:r w:rsidR="0092511E" w:rsidRPr="006C1D7E">
        <w:rPr>
          <w:rFonts w:cs="Calibri"/>
          <w:color w:val="auto"/>
          <w:spacing w:val="0"/>
        </w:rPr>
        <w:t>entury ears, this scene may sound</w:t>
      </w:r>
      <w:r w:rsidRPr="006C1D7E">
        <w:rPr>
          <w:rFonts w:cs="Calibri"/>
          <w:color w:val="auto"/>
          <w:spacing w:val="0"/>
        </w:rPr>
        <w:t xml:space="preserve"> a little intimidating. John </w:t>
      </w:r>
      <w:r w:rsidR="0092511E" w:rsidRPr="006C1D7E">
        <w:rPr>
          <w:rFonts w:cs="Calibri"/>
          <w:color w:val="auto"/>
          <w:spacing w:val="0"/>
        </w:rPr>
        <w:t>seems</w:t>
      </w:r>
      <w:r w:rsidRPr="006C1D7E">
        <w:rPr>
          <w:rFonts w:cs="Calibri"/>
          <w:color w:val="auto"/>
          <w:spacing w:val="0"/>
        </w:rPr>
        <w:t xml:space="preserve"> weird, his message is off-putting. </w:t>
      </w:r>
      <w:r w:rsidR="009E16C4" w:rsidRPr="006C1D7E">
        <w:rPr>
          <w:rFonts w:cs="Calibri"/>
          <w:color w:val="auto"/>
          <w:spacing w:val="0"/>
        </w:rPr>
        <w:t>He</w:t>
      </w:r>
      <w:r w:rsidR="005F64AC" w:rsidRPr="006C1D7E">
        <w:rPr>
          <w:rFonts w:cs="Calibri"/>
          <w:color w:val="auto"/>
          <w:spacing w:val="0"/>
        </w:rPr>
        <w:t xml:space="preserve"> reminds me of loan souls I’d see in my home town, ragged and </w:t>
      </w:r>
      <w:r w:rsidR="00EC3AEB">
        <w:rPr>
          <w:rFonts w:cs="Calibri"/>
          <w:color w:val="auto"/>
          <w:spacing w:val="0"/>
        </w:rPr>
        <w:t>unkempt</w:t>
      </w:r>
      <w:bookmarkStart w:id="0" w:name="_GoBack"/>
      <w:bookmarkEnd w:id="0"/>
      <w:r w:rsidR="005F64AC" w:rsidRPr="006C1D7E">
        <w:rPr>
          <w:rFonts w:cs="Calibri"/>
          <w:color w:val="auto"/>
          <w:spacing w:val="0"/>
        </w:rPr>
        <w:t xml:space="preserve"> who’d hold their hand-made </w:t>
      </w:r>
      <w:r w:rsidR="0092511E" w:rsidRPr="006C1D7E">
        <w:rPr>
          <w:rFonts w:cs="Calibri"/>
          <w:color w:val="auto"/>
          <w:spacing w:val="0"/>
        </w:rPr>
        <w:t>signs and call out</w:t>
      </w:r>
      <w:r w:rsidR="005F64AC" w:rsidRPr="006C1D7E">
        <w:rPr>
          <w:rFonts w:cs="Calibri"/>
          <w:color w:val="auto"/>
          <w:spacing w:val="0"/>
        </w:rPr>
        <w:t xml:space="preserve"> “the end is nigh.” These folk were given a wide berth, as the crowds made their way through the damp streets, seeking out Christmas gifts from the brightly lit stores.</w:t>
      </w:r>
    </w:p>
    <w:p w14:paraId="48CA0863" w14:textId="77777777" w:rsidR="005F64AC" w:rsidRPr="006C1D7E" w:rsidRDefault="005F64AC" w:rsidP="00BF634B">
      <w:pPr>
        <w:rPr>
          <w:rFonts w:cs="Calibri"/>
          <w:color w:val="auto"/>
          <w:spacing w:val="0"/>
        </w:rPr>
      </w:pPr>
    </w:p>
    <w:p w14:paraId="50265A12" w14:textId="32D132C3" w:rsidR="009E16C4" w:rsidRPr="006C1D7E" w:rsidRDefault="00BE5C9D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A call to repentance, the coming of the Lord, </w:t>
      </w:r>
      <w:r w:rsidR="00326CE8" w:rsidRPr="006C1D7E">
        <w:rPr>
          <w:rFonts w:cs="Calibri"/>
          <w:color w:val="auto"/>
          <w:spacing w:val="0"/>
        </w:rPr>
        <w:t xml:space="preserve">jars </w:t>
      </w:r>
      <w:r w:rsidR="006C1D7E">
        <w:rPr>
          <w:rFonts w:cs="Calibri"/>
          <w:color w:val="auto"/>
          <w:spacing w:val="0"/>
        </w:rPr>
        <w:t>in</w:t>
      </w:r>
      <w:r w:rsidR="00326CE8" w:rsidRPr="006C1D7E">
        <w:rPr>
          <w:rFonts w:cs="Calibri"/>
          <w:color w:val="auto"/>
          <w:spacing w:val="0"/>
        </w:rPr>
        <w:t xml:space="preserve"> our pre-Christmas culture. </w:t>
      </w:r>
    </w:p>
    <w:p w14:paraId="44A576B8" w14:textId="6C16A65F" w:rsidR="00326CE8" w:rsidRPr="006C1D7E" w:rsidRDefault="00326CE8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It is shocking because instead of celebrating tradition and sameness, it calls for deep change in the hearts of the hearers </w:t>
      </w:r>
      <w:r w:rsidR="009E16C4" w:rsidRPr="006C1D7E">
        <w:rPr>
          <w:rFonts w:cs="Calibri"/>
          <w:color w:val="auto"/>
          <w:spacing w:val="0"/>
        </w:rPr>
        <w:t>a</w:t>
      </w:r>
      <w:r w:rsidRPr="006C1D7E">
        <w:rPr>
          <w:rFonts w:cs="Calibri"/>
          <w:color w:val="auto"/>
          <w:spacing w:val="0"/>
        </w:rPr>
        <w:t xml:space="preserve">nd in the culture. </w:t>
      </w:r>
    </w:p>
    <w:p w14:paraId="7F0847F4" w14:textId="77777777" w:rsidR="00326CE8" w:rsidRPr="006C1D7E" w:rsidRDefault="00326CE8" w:rsidP="00326CE8">
      <w:pPr>
        <w:rPr>
          <w:rFonts w:cs="Calibri"/>
          <w:color w:val="auto"/>
          <w:spacing w:val="0"/>
        </w:rPr>
      </w:pPr>
    </w:p>
    <w:p w14:paraId="73BA04B2" w14:textId="692E8C85" w:rsidR="00326CE8" w:rsidRPr="006C1D7E" w:rsidRDefault="00326CE8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I have been studying resistance to change recently. Mostly, people will tolerate the status quo, however dysfunc</w:t>
      </w:r>
      <w:r w:rsidR="0092511E" w:rsidRPr="006C1D7E">
        <w:rPr>
          <w:rFonts w:cs="Calibri"/>
          <w:color w:val="auto"/>
          <w:spacing w:val="0"/>
        </w:rPr>
        <w:t>tional it is, rather than make</w:t>
      </w:r>
      <w:r w:rsidRPr="006C1D7E">
        <w:rPr>
          <w:rFonts w:cs="Calibri"/>
          <w:color w:val="auto"/>
          <w:spacing w:val="0"/>
        </w:rPr>
        <w:t xml:space="preserve"> a change. </w:t>
      </w:r>
      <w:r w:rsidR="006C1D7E">
        <w:rPr>
          <w:rFonts w:cs="Calibri"/>
          <w:color w:val="auto"/>
          <w:spacing w:val="0"/>
        </w:rPr>
        <w:t>T</w:t>
      </w:r>
      <w:r w:rsidRPr="006C1D7E">
        <w:rPr>
          <w:rFonts w:cs="Calibri"/>
          <w:color w:val="auto"/>
          <w:spacing w:val="0"/>
        </w:rPr>
        <w:t xml:space="preserve">he pain of “business as usual” must vastly outweigh the perceived pain of </w:t>
      </w:r>
      <w:r w:rsidR="0092511E" w:rsidRPr="006C1D7E">
        <w:rPr>
          <w:rFonts w:cs="Calibri"/>
          <w:color w:val="auto"/>
          <w:spacing w:val="0"/>
        </w:rPr>
        <w:t>the</w:t>
      </w:r>
      <w:r w:rsidRPr="006C1D7E">
        <w:rPr>
          <w:rFonts w:cs="Calibri"/>
          <w:color w:val="auto"/>
          <w:spacing w:val="0"/>
        </w:rPr>
        <w:t xml:space="preserve"> change, for </w:t>
      </w:r>
      <w:r w:rsidR="0092511E" w:rsidRPr="006C1D7E">
        <w:rPr>
          <w:rFonts w:cs="Calibri"/>
          <w:color w:val="auto"/>
          <w:spacing w:val="0"/>
        </w:rPr>
        <w:t>it</w:t>
      </w:r>
      <w:r w:rsidRPr="006C1D7E">
        <w:rPr>
          <w:rFonts w:cs="Calibri"/>
          <w:color w:val="auto"/>
          <w:spacing w:val="0"/>
        </w:rPr>
        <w:t xml:space="preserve"> to happen at all. I spoke recently with a friend who has given up smoking. She had </w:t>
      </w:r>
      <w:r w:rsidRPr="006C1D7E">
        <w:rPr>
          <w:rFonts w:cs="Calibri"/>
          <w:color w:val="auto"/>
          <w:spacing w:val="0"/>
        </w:rPr>
        <w:lastRenderedPageBreak/>
        <w:t xml:space="preserve">reached the point where the threat of serious health issues outweighed the pain and suffering of quitting the habit. She had finally had taken the leap. </w:t>
      </w:r>
    </w:p>
    <w:p w14:paraId="11A96474" w14:textId="77777777" w:rsidR="00326CE8" w:rsidRPr="006C1D7E" w:rsidRDefault="00326CE8" w:rsidP="00BF634B">
      <w:pPr>
        <w:rPr>
          <w:rFonts w:cs="Calibri"/>
          <w:color w:val="auto"/>
          <w:spacing w:val="0"/>
        </w:rPr>
      </w:pPr>
    </w:p>
    <w:p w14:paraId="2A1E760F" w14:textId="4C156595" w:rsidR="00BF634B" w:rsidRPr="006C1D7E" w:rsidRDefault="00455686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In</w:t>
      </w:r>
      <w:r w:rsidR="00BE5C9D" w:rsidRPr="006C1D7E">
        <w:rPr>
          <w:rFonts w:cs="Calibri"/>
          <w:color w:val="auto"/>
          <w:spacing w:val="0"/>
        </w:rPr>
        <w:t xml:space="preserve"> </w:t>
      </w:r>
      <w:r w:rsidR="005F64AC" w:rsidRPr="006C1D7E">
        <w:rPr>
          <w:rFonts w:cs="Calibri"/>
          <w:color w:val="auto"/>
          <w:spacing w:val="0"/>
        </w:rPr>
        <w:t>John’s</w:t>
      </w:r>
      <w:r w:rsidR="00BE5C9D" w:rsidRPr="006C1D7E">
        <w:rPr>
          <w:rFonts w:cs="Calibri"/>
          <w:color w:val="auto"/>
          <w:spacing w:val="0"/>
        </w:rPr>
        <w:t xml:space="preserve"> day</w:t>
      </w:r>
      <w:r w:rsidR="005F64AC" w:rsidRPr="006C1D7E">
        <w:rPr>
          <w:rFonts w:cs="Calibri"/>
          <w:color w:val="auto"/>
          <w:spacing w:val="0"/>
        </w:rPr>
        <w:t>,</w:t>
      </w:r>
      <w:r w:rsidR="00BE5C9D" w:rsidRPr="006C1D7E">
        <w:rPr>
          <w:rFonts w:cs="Calibri"/>
          <w:color w:val="auto"/>
          <w:spacing w:val="0"/>
        </w:rPr>
        <w:t xml:space="preserve"> </w:t>
      </w:r>
      <w:r w:rsidR="00BF634B" w:rsidRPr="006C1D7E">
        <w:rPr>
          <w:rFonts w:cs="Calibri"/>
          <w:color w:val="auto"/>
          <w:spacing w:val="0"/>
        </w:rPr>
        <w:t>people of Jerusalem and all Judea were flocking, to hear</w:t>
      </w:r>
      <w:r w:rsidR="005F64AC" w:rsidRPr="006C1D7E">
        <w:rPr>
          <w:rFonts w:cs="Calibri"/>
          <w:color w:val="auto"/>
          <w:spacing w:val="0"/>
        </w:rPr>
        <w:t xml:space="preserve"> him</w:t>
      </w:r>
      <w:r w:rsidR="00BF634B" w:rsidRPr="006C1D7E">
        <w:rPr>
          <w:rFonts w:cs="Calibri"/>
          <w:color w:val="auto"/>
          <w:spacing w:val="0"/>
        </w:rPr>
        <w:t xml:space="preserve"> preach and to be baptized in the waters of the Jordan. </w:t>
      </w:r>
      <w:r w:rsidR="005F64AC" w:rsidRPr="006C1D7E">
        <w:rPr>
          <w:rFonts w:cs="Calibri"/>
          <w:color w:val="auto"/>
          <w:spacing w:val="0"/>
        </w:rPr>
        <w:t>Perhaps t</w:t>
      </w:r>
      <w:r w:rsidR="00BE5C9D" w:rsidRPr="006C1D7E">
        <w:rPr>
          <w:rFonts w:cs="Calibri"/>
          <w:color w:val="auto"/>
          <w:spacing w:val="0"/>
        </w:rPr>
        <w:t xml:space="preserve">he people had reached a point where they were simply </w:t>
      </w:r>
      <w:r w:rsidR="009E16C4" w:rsidRPr="006C1D7E">
        <w:rPr>
          <w:rFonts w:cs="Calibri"/>
          <w:color w:val="auto"/>
          <w:spacing w:val="0"/>
        </w:rPr>
        <w:t>longing for God’s intervention.</w:t>
      </w:r>
      <w:r w:rsidR="006C1D7E">
        <w:rPr>
          <w:rFonts w:cs="Calibri"/>
          <w:color w:val="auto"/>
          <w:spacing w:val="0"/>
        </w:rPr>
        <w:t xml:space="preserve"> </w:t>
      </w:r>
      <w:r w:rsidR="00BE5C9D" w:rsidRPr="006C1D7E">
        <w:rPr>
          <w:rFonts w:cs="Calibri"/>
          <w:color w:val="auto"/>
          <w:spacing w:val="0"/>
        </w:rPr>
        <w:t>Their oppression under Roman rule was so intolerable they were ready to welcome apocalyptic events, and even to prepare themselves for this in</w:t>
      </w:r>
      <w:r w:rsidR="00CC5A87" w:rsidRPr="006C1D7E">
        <w:rPr>
          <w:rFonts w:cs="Calibri"/>
          <w:color w:val="auto"/>
          <w:spacing w:val="0"/>
        </w:rPr>
        <w:t>-</w:t>
      </w:r>
      <w:r w:rsidR="00BE5C9D" w:rsidRPr="006C1D7E">
        <w:rPr>
          <w:rFonts w:cs="Calibri"/>
          <w:color w:val="auto"/>
          <w:spacing w:val="0"/>
        </w:rPr>
        <w:t xml:space="preserve">breaking of </w:t>
      </w:r>
      <w:r w:rsidR="009E16C4" w:rsidRPr="006C1D7E">
        <w:rPr>
          <w:rFonts w:cs="Calibri"/>
          <w:color w:val="auto"/>
          <w:spacing w:val="0"/>
        </w:rPr>
        <w:t>God</w:t>
      </w:r>
      <w:r w:rsidR="00BE5C9D" w:rsidRPr="006C1D7E">
        <w:rPr>
          <w:rFonts w:cs="Calibri"/>
          <w:color w:val="auto"/>
          <w:spacing w:val="0"/>
        </w:rPr>
        <w:t>.</w:t>
      </w:r>
    </w:p>
    <w:p w14:paraId="3033C4BB" w14:textId="77777777" w:rsidR="00455686" w:rsidRPr="006C1D7E" w:rsidRDefault="00455686" w:rsidP="00BF634B">
      <w:pPr>
        <w:rPr>
          <w:rFonts w:cs="Calibri"/>
          <w:color w:val="auto"/>
          <w:spacing w:val="0"/>
        </w:rPr>
      </w:pPr>
    </w:p>
    <w:p w14:paraId="46A5FFCE" w14:textId="42E7D6D1" w:rsidR="00CC5A87" w:rsidRPr="006C1D7E" w:rsidRDefault="006C1D7E" w:rsidP="006C1D7E">
      <w:pPr>
        <w:rPr>
          <w:rFonts w:cs="Calibri"/>
          <w:color w:val="auto"/>
          <w:spacing w:val="0"/>
        </w:rPr>
      </w:pPr>
      <w:r>
        <w:rPr>
          <w:rFonts w:cs="Calibri"/>
          <w:color w:val="auto"/>
          <w:spacing w:val="0"/>
        </w:rPr>
        <w:t>But</w:t>
      </w:r>
      <w:r w:rsidR="00455686" w:rsidRPr="006C1D7E">
        <w:rPr>
          <w:rFonts w:cs="Calibri"/>
          <w:color w:val="auto"/>
          <w:spacing w:val="0"/>
        </w:rPr>
        <w:t xml:space="preserve"> maybe that</w:t>
      </w:r>
      <w:r w:rsidR="00BE5C9D" w:rsidRPr="006C1D7E">
        <w:rPr>
          <w:rFonts w:cs="Calibri"/>
          <w:color w:val="auto"/>
          <w:spacing w:val="0"/>
        </w:rPr>
        <w:t xml:space="preserve">’s not so difficult </w:t>
      </w:r>
      <w:r w:rsidR="00455686" w:rsidRPr="006C1D7E">
        <w:rPr>
          <w:rFonts w:cs="Calibri"/>
          <w:color w:val="auto"/>
          <w:spacing w:val="0"/>
        </w:rPr>
        <w:t xml:space="preserve">to understand in our times too. </w:t>
      </w:r>
      <w:r w:rsidR="00C00FCE" w:rsidRPr="006C1D7E">
        <w:rPr>
          <w:rFonts w:cs="Calibri"/>
          <w:color w:val="auto"/>
          <w:spacing w:val="0"/>
        </w:rPr>
        <w:t>In the</w:t>
      </w:r>
      <w:r w:rsidR="00BE5C9D" w:rsidRPr="006C1D7E">
        <w:rPr>
          <w:rFonts w:cs="Calibri"/>
          <w:color w:val="auto"/>
          <w:spacing w:val="0"/>
        </w:rPr>
        <w:t xml:space="preserve"> election season</w:t>
      </w:r>
      <w:r w:rsidR="00C00FCE" w:rsidRPr="006C1D7E">
        <w:rPr>
          <w:rFonts w:cs="Calibri"/>
          <w:color w:val="auto"/>
          <w:spacing w:val="0"/>
        </w:rPr>
        <w:t xml:space="preserve"> just gone</w:t>
      </w:r>
      <w:r w:rsidR="00BE5C9D" w:rsidRPr="006C1D7E">
        <w:rPr>
          <w:rFonts w:cs="Calibri"/>
          <w:color w:val="auto"/>
          <w:spacing w:val="0"/>
        </w:rPr>
        <w:t xml:space="preserve">, there were two candidates who appeared a little </w:t>
      </w:r>
      <w:r w:rsidR="00C00FCE" w:rsidRPr="006C1D7E">
        <w:rPr>
          <w:rFonts w:cs="Calibri"/>
          <w:color w:val="auto"/>
          <w:spacing w:val="0"/>
        </w:rPr>
        <w:t>“</w:t>
      </w:r>
      <w:r w:rsidR="00BE5C9D" w:rsidRPr="006C1D7E">
        <w:rPr>
          <w:rFonts w:cs="Calibri"/>
          <w:color w:val="auto"/>
          <w:spacing w:val="0"/>
        </w:rPr>
        <w:t>off grid</w:t>
      </w:r>
      <w:r w:rsidR="00C00FCE" w:rsidRPr="006C1D7E">
        <w:rPr>
          <w:rFonts w:cs="Calibri"/>
          <w:color w:val="auto"/>
          <w:spacing w:val="0"/>
        </w:rPr>
        <w:t>”</w:t>
      </w:r>
      <w:r w:rsidR="00CC5A87" w:rsidRPr="006C1D7E">
        <w:rPr>
          <w:rFonts w:cs="Calibri"/>
          <w:color w:val="auto"/>
          <w:spacing w:val="0"/>
        </w:rPr>
        <w:t xml:space="preserve"> politically</w:t>
      </w:r>
      <w:r w:rsidR="00BE5C9D" w:rsidRPr="006C1D7E">
        <w:rPr>
          <w:rFonts w:cs="Calibri"/>
          <w:color w:val="auto"/>
          <w:spacing w:val="0"/>
        </w:rPr>
        <w:t xml:space="preserve">, </w:t>
      </w:r>
      <w:r w:rsidR="00CC5A87" w:rsidRPr="006C1D7E">
        <w:rPr>
          <w:rFonts w:cs="Calibri"/>
          <w:color w:val="auto"/>
          <w:spacing w:val="0"/>
        </w:rPr>
        <w:t>in very different ways</w:t>
      </w:r>
      <w:r w:rsidR="009E16C4" w:rsidRPr="006C1D7E">
        <w:rPr>
          <w:rFonts w:cs="Calibri"/>
          <w:color w:val="auto"/>
          <w:spacing w:val="0"/>
        </w:rPr>
        <w:t>.</w:t>
      </w:r>
      <w:r>
        <w:rPr>
          <w:rFonts w:cs="Calibri"/>
          <w:color w:val="auto"/>
          <w:spacing w:val="0"/>
        </w:rPr>
        <w:t xml:space="preserve"> </w:t>
      </w:r>
      <w:r w:rsidR="00C00FCE" w:rsidRPr="006C1D7E">
        <w:rPr>
          <w:rFonts w:cs="Calibri"/>
          <w:color w:val="auto"/>
          <w:spacing w:val="0"/>
        </w:rPr>
        <w:t xml:space="preserve">They </w:t>
      </w:r>
      <w:r w:rsidR="00BE5C9D" w:rsidRPr="006C1D7E">
        <w:rPr>
          <w:rFonts w:cs="Calibri"/>
          <w:color w:val="auto"/>
          <w:spacing w:val="0"/>
        </w:rPr>
        <w:t>attra</w:t>
      </w:r>
      <w:r w:rsidR="009E16C4" w:rsidRPr="006C1D7E">
        <w:rPr>
          <w:rFonts w:cs="Calibri"/>
          <w:color w:val="auto"/>
          <w:spacing w:val="0"/>
        </w:rPr>
        <w:t xml:space="preserve">cted a great deal of attention: </w:t>
      </w:r>
      <w:r w:rsidR="00CC5A87" w:rsidRPr="006C1D7E">
        <w:rPr>
          <w:rFonts w:cs="Calibri"/>
          <w:color w:val="auto"/>
          <w:spacing w:val="0"/>
        </w:rPr>
        <w:t>one on the left, one on the</w:t>
      </w:r>
      <w:r w:rsidR="00C00FCE" w:rsidRPr="006C1D7E">
        <w:rPr>
          <w:rFonts w:cs="Calibri"/>
          <w:color w:val="auto"/>
          <w:spacing w:val="0"/>
        </w:rPr>
        <w:t xml:space="preserve"> right. During </w:t>
      </w:r>
      <w:r w:rsidR="005F64AC" w:rsidRPr="006C1D7E">
        <w:rPr>
          <w:rFonts w:cs="Calibri"/>
          <w:color w:val="auto"/>
          <w:spacing w:val="0"/>
        </w:rPr>
        <w:t>the time of their campaigns</w:t>
      </w:r>
      <w:r w:rsidR="00C00FCE" w:rsidRPr="006C1D7E">
        <w:rPr>
          <w:rFonts w:cs="Calibri"/>
          <w:color w:val="auto"/>
          <w:spacing w:val="0"/>
        </w:rPr>
        <w:t>, w</w:t>
      </w:r>
      <w:r w:rsidR="00CC5A87" w:rsidRPr="006C1D7E">
        <w:rPr>
          <w:rFonts w:cs="Calibri"/>
          <w:color w:val="auto"/>
          <w:spacing w:val="0"/>
        </w:rPr>
        <w:t>e began to hear that many people were calling for radical change in the</w:t>
      </w:r>
      <w:r w:rsidR="005F64AC" w:rsidRPr="006C1D7E">
        <w:rPr>
          <w:rFonts w:cs="Calibri"/>
          <w:color w:val="auto"/>
          <w:spacing w:val="0"/>
        </w:rPr>
        <w:t xml:space="preserve"> political</w:t>
      </w:r>
      <w:r w:rsidR="00CC5A87" w:rsidRPr="006C1D7E">
        <w:rPr>
          <w:rFonts w:cs="Calibri"/>
          <w:color w:val="auto"/>
          <w:spacing w:val="0"/>
        </w:rPr>
        <w:t xml:space="preserve"> system. </w:t>
      </w:r>
    </w:p>
    <w:p w14:paraId="5328E844" w14:textId="77777777" w:rsidR="006C1D7E" w:rsidRDefault="006C1D7E" w:rsidP="00BF634B">
      <w:pPr>
        <w:rPr>
          <w:rFonts w:cs="Calibri"/>
          <w:color w:val="auto"/>
          <w:spacing w:val="0"/>
        </w:rPr>
      </w:pPr>
    </w:p>
    <w:p w14:paraId="5A21475E" w14:textId="70EBDC56" w:rsidR="005F64AC" w:rsidRPr="006C1D7E" w:rsidRDefault="006C1D7E" w:rsidP="006C1D7E">
      <w:pPr>
        <w:rPr>
          <w:rFonts w:cs="Calibri"/>
          <w:color w:val="auto"/>
          <w:spacing w:val="0"/>
        </w:rPr>
      </w:pPr>
      <w:r>
        <w:rPr>
          <w:rFonts w:cs="Calibri"/>
          <w:color w:val="auto"/>
          <w:spacing w:val="0"/>
        </w:rPr>
        <w:t>All the same</w:t>
      </w:r>
      <w:r w:rsidR="005F64AC" w:rsidRPr="006C1D7E">
        <w:rPr>
          <w:rFonts w:cs="Calibri"/>
          <w:color w:val="auto"/>
          <w:spacing w:val="0"/>
        </w:rPr>
        <w:t>,</w:t>
      </w:r>
      <w:r w:rsidR="00CC5A87" w:rsidRPr="006C1D7E">
        <w:rPr>
          <w:rFonts w:cs="Calibri"/>
          <w:color w:val="auto"/>
          <w:spacing w:val="0"/>
        </w:rPr>
        <w:t xml:space="preserve"> I am still a little incredulous at John’s ability to preach </w:t>
      </w:r>
      <w:r w:rsidR="00BB59DB" w:rsidRPr="006C1D7E">
        <w:rPr>
          <w:rFonts w:cs="Calibri"/>
          <w:color w:val="auto"/>
          <w:spacing w:val="0"/>
        </w:rPr>
        <w:t>in this prophetic way</w:t>
      </w:r>
      <w:r>
        <w:rPr>
          <w:rFonts w:cs="Calibri"/>
          <w:color w:val="auto"/>
          <w:spacing w:val="0"/>
        </w:rPr>
        <w:t xml:space="preserve"> </w:t>
      </w:r>
      <w:r w:rsidR="00BB59DB" w:rsidRPr="006C1D7E">
        <w:rPr>
          <w:rFonts w:cs="Calibri"/>
          <w:color w:val="auto"/>
          <w:spacing w:val="0"/>
        </w:rPr>
        <w:t xml:space="preserve">… to </w:t>
      </w:r>
      <w:r w:rsidR="00CC5A87" w:rsidRPr="006C1D7E">
        <w:rPr>
          <w:rFonts w:cs="Calibri"/>
          <w:color w:val="auto"/>
          <w:spacing w:val="0"/>
        </w:rPr>
        <w:t xml:space="preserve">bring people, all the way out of Jerusalem into the desert. Perhaps </w:t>
      </w:r>
      <w:r w:rsidR="00BB59DB" w:rsidRPr="006C1D7E">
        <w:rPr>
          <w:rFonts w:cs="Calibri"/>
          <w:color w:val="auto"/>
          <w:spacing w:val="0"/>
        </w:rPr>
        <w:t>I have preacher’s envy.</w:t>
      </w:r>
      <w:r w:rsidR="00CC5A87" w:rsidRPr="006C1D7E">
        <w:rPr>
          <w:rFonts w:cs="Calibri"/>
          <w:color w:val="auto"/>
          <w:spacing w:val="0"/>
        </w:rPr>
        <w:t xml:space="preserve"> I can barely get people out of bed for 10 am on Sunday morning, to come to a cozy, </w:t>
      </w:r>
      <w:r>
        <w:rPr>
          <w:rFonts w:cs="Calibri"/>
          <w:color w:val="auto"/>
          <w:spacing w:val="0"/>
        </w:rPr>
        <w:t xml:space="preserve">attractively decorated church. </w:t>
      </w:r>
      <w:r w:rsidR="00CC5A87" w:rsidRPr="006C1D7E">
        <w:rPr>
          <w:rFonts w:cs="Calibri"/>
          <w:color w:val="auto"/>
          <w:spacing w:val="0"/>
        </w:rPr>
        <w:t xml:space="preserve">Even with the draw of Advent candles, beautiful music, familiar carols, it’s a struggle. </w:t>
      </w:r>
    </w:p>
    <w:p w14:paraId="032EEA53" w14:textId="77777777" w:rsidR="00E2286C" w:rsidRPr="006C1D7E" w:rsidRDefault="00E2286C" w:rsidP="00BF634B">
      <w:pPr>
        <w:rPr>
          <w:rFonts w:cs="Calibri"/>
          <w:color w:val="auto"/>
          <w:spacing w:val="0"/>
        </w:rPr>
      </w:pPr>
    </w:p>
    <w:p w14:paraId="39E02627" w14:textId="040BFA70" w:rsidR="00E2286C" w:rsidRPr="006C1D7E" w:rsidRDefault="00E2286C" w:rsidP="00BB59D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Advent is a time when I </w:t>
      </w:r>
      <w:r w:rsidR="00B40ECD" w:rsidRPr="006C1D7E">
        <w:rPr>
          <w:rFonts w:cs="Calibri"/>
          <w:color w:val="auto"/>
          <w:spacing w:val="0"/>
        </w:rPr>
        <w:t xml:space="preserve">find I identify a little with John. Now, I have to admit </w:t>
      </w:r>
      <w:r w:rsidR="00BB59DB" w:rsidRPr="006C1D7E">
        <w:rPr>
          <w:rFonts w:cs="Calibri"/>
          <w:color w:val="auto"/>
          <w:spacing w:val="0"/>
        </w:rPr>
        <w:t>…</w:t>
      </w:r>
      <w:r w:rsidR="00B40ECD" w:rsidRPr="006C1D7E">
        <w:rPr>
          <w:rFonts w:cs="Calibri"/>
          <w:color w:val="auto"/>
          <w:spacing w:val="0"/>
        </w:rPr>
        <w:t xml:space="preserve"> i</w:t>
      </w:r>
      <w:r w:rsidRPr="006C1D7E">
        <w:rPr>
          <w:rFonts w:cs="Calibri"/>
          <w:color w:val="auto"/>
          <w:spacing w:val="0"/>
        </w:rPr>
        <w:t>f my family were here they’d be falling off the</w:t>
      </w:r>
      <w:r w:rsidR="00BB59DB" w:rsidRPr="006C1D7E">
        <w:rPr>
          <w:rFonts w:cs="Calibri"/>
          <w:color w:val="auto"/>
          <w:spacing w:val="0"/>
        </w:rPr>
        <w:t xml:space="preserve"> pew</w:t>
      </w:r>
      <w:r w:rsidR="006C1D7E">
        <w:rPr>
          <w:rFonts w:cs="Calibri"/>
          <w:color w:val="auto"/>
          <w:spacing w:val="0"/>
        </w:rPr>
        <w:t xml:space="preserve"> </w:t>
      </w:r>
      <w:r w:rsidRPr="006C1D7E">
        <w:rPr>
          <w:rFonts w:cs="Calibri"/>
          <w:color w:val="auto"/>
          <w:spacing w:val="0"/>
        </w:rPr>
        <w:t xml:space="preserve">laughing right </w:t>
      </w:r>
      <w:r w:rsidR="0072570D" w:rsidRPr="006C1D7E">
        <w:rPr>
          <w:rFonts w:cs="Calibri"/>
          <w:color w:val="auto"/>
          <w:spacing w:val="0"/>
        </w:rPr>
        <w:t xml:space="preserve">about </w:t>
      </w:r>
      <w:r w:rsidRPr="006C1D7E">
        <w:rPr>
          <w:rFonts w:cs="Calibri"/>
          <w:color w:val="auto"/>
          <w:spacing w:val="0"/>
        </w:rPr>
        <w:t>now. They know my mixed feelings about sleeping out</w:t>
      </w:r>
      <w:r w:rsidR="00B40ECD" w:rsidRPr="006C1D7E">
        <w:rPr>
          <w:rFonts w:cs="Calibri"/>
          <w:color w:val="auto"/>
          <w:spacing w:val="0"/>
        </w:rPr>
        <w:t>doors</w:t>
      </w:r>
      <w:r w:rsidR="006C1D7E">
        <w:rPr>
          <w:rFonts w:cs="Calibri"/>
          <w:color w:val="auto"/>
          <w:spacing w:val="0"/>
        </w:rPr>
        <w:t xml:space="preserve">, </w:t>
      </w:r>
      <w:r w:rsidRPr="006C1D7E">
        <w:rPr>
          <w:rFonts w:cs="Calibri"/>
          <w:color w:val="auto"/>
          <w:spacing w:val="0"/>
        </w:rPr>
        <w:t xml:space="preserve">my fondness for my downy and </w:t>
      </w:r>
      <w:r w:rsidR="00BB59DB" w:rsidRPr="006C1D7E">
        <w:rPr>
          <w:rFonts w:cs="Calibri"/>
          <w:color w:val="auto"/>
          <w:spacing w:val="0"/>
        </w:rPr>
        <w:t>spotless duvet at</w:t>
      </w:r>
      <w:r w:rsidR="006C1D7E">
        <w:rPr>
          <w:rFonts w:cs="Calibri"/>
          <w:color w:val="auto"/>
          <w:spacing w:val="0"/>
        </w:rPr>
        <w:t xml:space="preserve"> night, </w:t>
      </w:r>
      <w:r w:rsidRPr="006C1D7E">
        <w:rPr>
          <w:rFonts w:cs="Calibri"/>
          <w:color w:val="auto"/>
          <w:spacing w:val="0"/>
        </w:rPr>
        <w:t>my daily need</w:t>
      </w:r>
      <w:r w:rsidR="006C1D7E">
        <w:rPr>
          <w:rFonts w:cs="Calibri"/>
          <w:color w:val="auto"/>
          <w:spacing w:val="0"/>
        </w:rPr>
        <w:t xml:space="preserve"> for an electrical power supply, </w:t>
      </w:r>
      <w:r w:rsidR="00B40ECD" w:rsidRPr="006C1D7E">
        <w:rPr>
          <w:rFonts w:cs="Calibri"/>
          <w:color w:val="auto"/>
          <w:spacing w:val="0"/>
        </w:rPr>
        <w:t xml:space="preserve">my </w:t>
      </w:r>
      <w:r w:rsidR="009D33D8" w:rsidRPr="006C1D7E">
        <w:rPr>
          <w:rFonts w:cs="Calibri"/>
          <w:color w:val="auto"/>
          <w:spacing w:val="0"/>
        </w:rPr>
        <w:t>attachment to</w:t>
      </w:r>
      <w:r w:rsidR="00B40ECD" w:rsidRPr="006C1D7E">
        <w:rPr>
          <w:rFonts w:cs="Calibri"/>
          <w:color w:val="auto"/>
          <w:spacing w:val="0"/>
        </w:rPr>
        <w:t xml:space="preserve"> the heated seats in my car </w:t>
      </w:r>
      <w:r w:rsidR="00571D8D" w:rsidRPr="006C1D7E">
        <w:rPr>
          <w:rFonts w:cs="Calibri"/>
          <w:color w:val="auto"/>
          <w:spacing w:val="0"/>
        </w:rPr>
        <w:t xml:space="preserve">and I won’t be adopting a diet of bugs and honey any time soon. </w:t>
      </w:r>
      <w:r w:rsidRPr="006C1D7E">
        <w:rPr>
          <w:rFonts w:cs="Calibri"/>
          <w:color w:val="auto"/>
          <w:spacing w:val="0"/>
        </w:rPr>
        <w:t xml:space="preserve">I’m really not an “off the grid” kind of </w:t>
      </w:r>
      <w:r w:rsidR="009D33D8" w:rsidRPr="006C1D7E">
        <w:rPr>
          <w:rFonts w:cs="Calibri"/>
          <w:color w:val="auto"/>
          <w:spacing w:val="0"/>
        </w:rPr>
        <w:t>woman!</w:t>
      </w:r>
    </w:p>
    <w:p w14:paraId="67248241" w14:textId="77777777" w:rsidR="00E2286C" w:rsidRPr="006C1D7E" w:rsidRDefault="00E2286C" w:rsidP="00BF634B">
      <w:pPr>
        <w:rPr>
          <w:rFonts w:cs="Calibri"/>
          <w:color w:val="auto"/>
          <w:spacing w:val="0"/>
        </w:rPr>
      </w:pPr>
    </w:p>
    <w:p w14:paraId="7EA5F185" w14:textId="2AAFADFA" w:rsidR="0072570D" w:rsidRPr="006C1D7E" w:rsidRDefault="0072570D" w:rsidP="00BB59D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But</w:t>
      </w:r>
      <w:r w:rsidR="00455686" w:rsidRPr="006C1D7E">
        <w:rPr>
          <w:rFonts w:cs="Calibri"/>
          <w:color w:val="auto"/>
          <w:spacing w:val="0"/>
        </w:rPr>
        <w:t>, like John,</w:t>
      </w:r>
      <w:r w:rsidRPr="006C1D7E">
        <w:rPr>
          <w:rFonts w:cs="Calibri"/>
          <w:color w:val="auto"/>
          <w:spacing w:val="0"/>
        </w:rPr>
        <w:t xml:space="preserve"> I am an Advent person. Partly, I think</w:t>
      </w:r>
      <w:r w:rsidR="00571D8D" w:rsidRPr="006C1D7E">
        <w:rPr>
          <w:rFonts w:cs="Calibri"/>
          <w:color w:val="auto"/>
          <w:spacing w:val="0"/>
        </w:rPr>
        <w:t>, I don’t do well with the</w:t>
      </w:r>
      <w:r w:rsidRPr="006C1D7E">
        <w:rPr>
          <w:rFonts w:cs="Calibri"/>
          <w:color w:val="auto"/>
          <w:spacing w:val="0"/>
        </w:rPr>
        <w:t xml:space="preserve"> over-stimulation of the holiday season. I recoil as the lights go up in the malls and the music plays relentlessl</w:t>
      </w:r>
      <w:r w:rsidR="00BB59DB" w:rsidRPr="006C1D7E">
        <w:rPr>
          <w:rFonts w:cs="Calibri"/>
          <w:color w:val="auto"/>
          <w:spacing w:val="0"/>
        </w:rPr>
        <w:t>y.</w:t>
      </w:r>
      <w:r w:rsidR="006C1D7E">
        <w:rPr>
          <w:rFonts w:cs="Calibri"/>
          <w:color w:val="auto"/>
          <w:spacing w:val="0"/>
        </w:rPr>
        <w:t xml:space="preserve"> </w:t>
      </w:r>
      <w:r w:rsidR="009D33D8" w:rsidRPr="006C1D7E">
        <w:rPr>
          <w:rFonts w:cs="Calibri"/>
          <w:color w:val="auto"/>
          <w:spacing w:val="0"/>
        </w:rPr>
        <w:t xml:space="preserve">It was </w:t>
      </w:r>
      <w:r w:rsidRPr="006C1D7E">
        <w:rPr>
          <w:rFonts w:cs="Calibri"/>
          <w:color w:val="auto"/>
          <w:spacing w:val="0"/>
        </w:rPr>
        <w:t xml:space="preserve">even </w:t>
      </w:r>
      <w:r w:rsidR="009D33D8" w:rsidRPr="006C1D7E">
        <w:rPr>
          <w:rFonts w:cs="Calibri"/>
          <w:color w:val="auto"/>
          <w:spacing w:val="0"/>
        </w:rPr>
        <w:t xml:space="preserve">happening </w:t>
      </w:r>
      <w:r w:rsidRPr="006C1D7E">
        <w:rPr>
          <w:rFonts w:cs="Calibri"/>
          <w:color w:val="auto"/>
          <w:spacing w:val="0"/>
        </w:rPr>
        <w:t xml:space="preserve">in </w:t>
      </w:r>
      <w:r w:rsidR="009D33D8" w:rsidRPr="006C1D7E">
        <w:rPr>
          <w:rFonts w:cs="Calibri"/>
          <w:color w:val="auto"/>
          <w:spacing w:val="0"/>
        </w:rPr>
        <w:t xml:space="preserve">my </w:t>
      </w:r>
      <w:r w:rsidRPr="006C1D7E">
        <w:rPr>
          <w:rFonts w:cs="Calibri"/>
          <w:color w:val="auto"/>
          <w:spacing w:val="0"/>
        </w:rPr>
        <w:t xml:space="preserve">dentist’s office this week! </w:t>
      </w:r>
      <w:r w:rsidR="00BB59DB" w:rsidRPr="006C1D7E">
        <w:rPr>
          <w:rFonts w:cs="Calibri"/>
          <w:color w:val="auto"/>
          <w:spacing w:val="0"/>
        </w:rPr>
        <w:t>I push back against the</w:t>
      </w:r>
      <w:r w:rsidRPr="006C1D7E">
        <w:rPr>
          <w:rFonts w:cs="Calibri"/>
          <w:color w:val="auto"/>
          <w:spacing w:val="0"/>
        </w:rPr>
        <w:t xml:space="preserve"> onslaught of </w:t>
      </w:r>
      <w:r w:rsidR="00571D8D" w:rsidRPr="006C1D7E">
        <w:rPr>
          <w:rFonts w:cs="Calibri"/>
          <w:color w:val="auto"/>
          <w:spacing w:val="0"/>
        </w:rPr>
        <w:t xml:space="preserve">premature </w:t>
      </w:r>
      <w:r w:rsidRPr="006C1D7E">
        <w:rPr>
          <w:rFonts w:cs="Calibri"/>
          <w:color w:val="auto"/>
          <w:spacing w:val="0"/>
        </w:rPr>
        <w:t xml:space="preserve">holiday excitement and Christmas merriment. </w:t>
      </w:r>
      <w:r w:rsidR="006C1D7E">
        <w:rPr>
          <w:rFonts w:cs="Calibri"/>
          <w:color w:val="auto"/>
          <w:spacing w:val="0"/>
        </w:rPr>
        <w:t xml:space="preserve"> </w:t>
      </w:r>
      <w:r w:rsidRPr="006C1D7E">
        <w:rPr>
          <w:rFonts w:cs="Calibri"/>
          <w:color w:val="auto"/>
          <w:spacing w:val="0"/>
        </w:rPr>
        <w:t xml:space="preserve">Advent is </w:t>
      </w:r>
      <w:r w:rsidR="00455686" w:rsidRPr="006C1D7E">
        <w:rPr>
          <w:rFonts w:cs="Calibri"/>
          <w:color w:val="auto"/>
          <w:spacing w:val="0"/>
        </w:rPr>
        <w:t>a</w:t>
      </w:r>
      <w:r w:rsidR="00C00FCE" w:rsidRPr="006C1D7E">
        <w:rPr>
          <w:rFonts w:cs="Calibri"/>
          <w:color w:val="auto"/>
          <w:spacing w:val="0"/>
        </w:rPr>
        <w:t xml:space="preserve"> refuge for me.</w:t>
      </w:r>
    </w:p>
    <w:p w14:paraId="3F2F6976" w14:textId="77777777" w:rsidR="0072570D" w:rsidRPr="006C1D7E" w:rsidRDefault="0072570D" w:rsidP="00BF634B">
      <w:pPr>
        <w:rPr>
          <w:rFonts w:cs="Calibri"/>
          <w:color w:val="auto"/>
          <w:spacing w:val="0"/>
        </w:rPr>
      </w:pPr>
    </w:p>
    <w:p w14:paraId="76EEE01C" w14:textId="380D8956" w:rsidR="0072570D" w:rsidRPr="006C1D7E" w:rsidRDefault="0072570D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While I may not be venturing into the Judea wilderness, I walk out into the woods of Massachusetts </w:t>
      </w:r>
      <w:r w:rsidR="00BB59DB" w:rsidRPr="006C1D7E">
        <w:rPr>
          <w:rFonts w:cs="Calibri"/>
          <w:color w:val="auto"/>
          <w:spacing w:val="0"/>
        </w:rPr>
        <w:t>j</w:t>
      </w:r>
      <w:r w:rsidR="00B40ECD" w:rsidRPr="006C1D7E">
        <w:rPr>
          <w:rFonts w:cs="Calibri"/>
          <w:color w:val="auto"/>
          <w:spacing w:val="0"/>
        </w:rPr>
        <w:t xml:space="preserve">ust </w:t>
      </w:r>
      <w:r w:rsidRPr="006C1D7E">
        <w:rPr>
          <w:rFonts w:cs="Calibri"/>
          <w:color w:val="auto"/>
          <w:spacing w:val="0"/>
        </w:rPr>
        <w:t xml:space="preserve">to breathe. </w:t>
      </w:r>
      <w:r w:rsidR="009D33D8" w:rsidRPr="006C1D7E">
        <w:rPr>
          <w:rFonts w:cs="Calibri"/>
          <w:color w:val="auto"/>
          <w:spacing w:val="0"/>
        </w:rPr>
        <w:t>Places</w:t>
      </w:r>
      <w:r w:rsidRPr="006C1D7E">
        <w:rPr>
          <w:rFonts w:cs="Calibri"/>
          <w:color w:val="auto"/>
          <w:spacing w:val="0"/>
        </w:rPr>
        <w:t xml:space="preserve"> of solitude are places of revelation</w:t>
      </w:r>
      <w:r w:rsidR="009D33D8" w:rsidRPr="006C1D7E">
        <w:rPr>
          <w:rFonts w:cs="Calibri"/>
          <w:color w:val="auto"/>
          <w:spacing w:val="0"/>
        </w:rPr>
        <w:t xml:space="preserve"> for me</w:t>
      </w:r>
      <w:r w:rsidRPr="006C1D7E">
        <w:rPr>
          <w:rFonts w:cs="Calibri"/>
          <w:color w:val="auto"/>
          <w:spacing w:val="0"/>
        </w:rPr>
        <w:t>. In the quiet I hear the wind rustling the trees, the ducks and geese call out to one another. Perhaps there will be</w:t>
      </w:r>
      <w:r w:rsidR="00B40ECD" w:rsidRPr="006C1D7E">
        <w:rPr>
          <w:rFonts w:cs="Calibri"/>
          <w:color w:val="auto"/>
          <w:spacing w:val="0"/>
        </w:rPr>
        <w:t xml:space="preserve"> even</w:t>
      </w:r>
      <w:r w:rsidRPr="006C1D7E">
        <w:rPr>
          <w:rFonts w:cs="Calibri"/>
          <w:color w:val="auto"/>
          <w:spacing w:val="0"/>
        </w:rPr>
        <w:t xml:space="preserve"> a little snow, </w:t>
      </w:r>
      <w:r w:rsidR="00B40ECD" w:rsidRPr="006C1D7E">
        <w:rPr>
          <w:rFonts w:cs="Calibri"/>
          <w:color w:val="auto"/>
          <w:spacing w:val="0"/>
        </w:rPr>
        <w:t>just a little,</w:t>
      </w:r>
      <w:r w:rsidRPr="006C1D7E">
        <w:rPr>
          <w:rFonts w:cs="Calibri"/>
          <w:color w:val="auto"/>
          <w:spacing w:val="0"/>
        </w:rPr>
        <w:t xml:space="preserve"> to soothe my soul.</w:t>
      </w:r>
      <w:r w:rsidR="006C1D7E">
        <w:rPr>
          <w:rFonts w:cs="Calibri"/>
          <w:color w:val="auto"/>
          <w:spacing w:val="0"/>
        </w:rPr>
        <w:t xml:space="preserve"> </w:t>
      </w:r>
      <w:r w:rsidRPr="006C1D7E">
        <w:rPr>
          <w:rFonts w:cs="Calibri"/>
          <w:color w:val="auto"/>
          <w:spacing w:val="0"/>
        </w:rPr>
        <w:t>In these raw months of thin light, I find my “thin place” … the place where the heaven and earth seem to come a little closer. In many ways the whole season of Advent is a thin place for me.</w:t>
      </w:r>
    </w:p>
    <w:p w14:paraId="7A5A836D" w14:textId="77777777" w:rsidR="006C1D7E" w:rsidRDefault="006C1D7E" w:rsidP="00BF634B">
      <w:pPr>
        <w:rPr>
          <w:rFonts w:cs="Calibri"/>
          <w:color w:val="auto"/>
          <w:spacing w:val="0"/>
        </w:rPr>
      </w:pPr>
    </w:p>
    <w:p w14:paraId="28BD3CCC" w14:textId="2D539903" w:rsidR="00BB59DB" w:rsidRPr="006C1D7E" w:rsidRDefault="00776395" w:rsidP="006C1D7E">
      <w:pPr>
        <w:rPr>
          <w:rFonts w:cs="Calibri"/>
          <w:color w:val="auto"/>
          <w:spacing w:val="0"/>
        </w:rPr>
      </w:pPr>
      <w:r>
        <w:rPr>
          <w:rFonts w:cs="Calibri"/>
          <w:color w:val="auto"/>
          <w:spacing w:val="0"/>
        </w:rPr>
        <w:t>And i</w:t>
      </w:r>
      <w:r w:rsidR="0072570D" w:rsidRPr="006C1D7E">
        <w:rPr>
          <w:rFonts w:cs="Calibri"/>
          <w:color w:val="auto"/>
          <w:spacing w:val="0"/>
        </w:rPr>
        <w:t xml:space="preserve">t is in this way, that I relate to John, and I can begin to understand his call to repent and prepare a way for the Lord. </w:t>
      </w:r>
    </w:p>
    <w:p w14:paraId="5EA59A62" w14:textId="77777777" w:rsidR="00BB59DB" w:rsidRPr="006C1D7E" w:rsidRDefault="00BB59DB" w:rsidP="00BB59DB">
      <w:pPr>
        <w:rPr>
          <w:rFonts w:cs="Calibri"/>
          <w:color w:val="auto"/>
          <w:spacing w:val="0"/>
        </w:rPr>
      </w:pPr>
    </w:p>
    <w:p w14:paraId="12208BA1" w14:textId="77777777" w:rsidR="00BB59DB" w:rsidRPr="006C1D7E" w:rsidRDefault="00C00FCE" w:rsidP="00BB59D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But what will that look like</w:t>
      </w:r>
      <w:r w:rsidR="00455686" w:rsidRPr="006C1D7E">
        <w:rPr>
          <w:rFonts w:cs="Calibri"/>
          <w:color w:val="auto"/>
          <w:spacing w:val="0"/>
        </w:rPr>
        <w:t xml:space="preserve"> for us</w:t>
      </w:r>
      <w:r w:rsidRPr="006C1D7E">
        <w:rPr>
          <w:rFonts w:cs="Calibri"/>
          <w:color w:val="auto"/>
          <w:spacing w:val="0"/>
        </w:rPr>
        <w:t>?</w:t>
      </w:r>
      <w:r w:rsidR="00455686" w:rsidRPr="006C1D7E">
        <w:rPr>
          <w:rFonts w:cs="Calibri"/>
          <w:color w:val="auto"/>
          <w:spacing w:val="0"/>
        </w:rPr>
        <w:t xml:space="preserve"> </w:t>
      </w:r>
    </w:p>
    <w:p w14:paraId="7D6DCA3F" w14:textId="059953CB" w:rsidR="00C00FCE" w:rsidRPr="006C1D7E" w:rsidRDefault="00455686" w:rsidP="00BB59D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How would we express that message in this church?</w:t>
      </w:r>
    </w:p>
    <w:p w14:paraId="77F4D735" w14:textId="77777777" w:rsidR="00C00FCE" w:rsidRPr="006C1D7E" w:rsidRDefault="00C00FCE" w:rsidP="00BF634B">
      <w:pPr>
        <w:rPr>
          <w:rFonts w:cs="Calibri"/>
          <w:color w:val="auto"/>
          <w:spacing w:val="0"/>
        </w:rPr>
      </w:pPr>
    </w:p>
    <w:p w14:paraId="13442B3D" w14:textId="3D917405" w:rsidR="00BB59DB" w:rsidRPr="006C1D7E" w:rsidRDefault="00C00FCE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We mainline Christians tend to look down on the mega-churches who pull in </w:t>
      </w:r>
      <w:r w:rsidR="00455686" w:rsidRPr="006C1D7E">
        <w:rPr>
          <w:rFonts w:cs="Calibri"/>
          <w:color w:val="auto"/>
          <w:spacing w:val="0"/>
        </w:rPr>
        <w:t xml:space="preserve">large </w:t>
      </w:r>
      <w:r w:rsidRPr="006C1D7E">
        <w:rPr>
          <w:rFonts w:cs="Calibri"/>
          <w:color w:val="auto"/>
          <w:spacing w:val="0"/>
        </w:rPr>
        <w:t>numbers of worshipers. We see their approach</w:t>
      </w:r>
      <w:r w:rsidR="0048592B" w:rsidRPr="006C1D7E">
        <w:rPr>
          <w:rFonts w:cs="Calibri"/>
          <w:color w:val="auto"/>
          <w:spacing w:val="0"/>
        </w:rPr>
        <w:t xml:space="preserve"> as “church lite.” We </w:t>
      </w:r>
      <w:r w:rsidR="00455686" w:rsidRPr="006C1D7E">
        <w:rPr>
          <w:rFonts w:cs="Calibri"/>
          <w:color w:val="auto"/>
          <w:spacing w:val="0"/>
        </w:rPr>
        <w:t>think of their</w:t>
      </w:r>
      <w:r w:rsidRPr="006C1D7E">
        <w:rPr>
          <w:rFonts w:cs="Calibri"/>
          <w:color w:val="auto"/>
          <w:spacing w:val="0"/>
        </w:rPr>
        <w:t xml:space="preserve"> music </w:t>
      </w:r>
      <w:r w:rsidR="009D33D8" w:rsidRPr="006C1D7E">
        <w:rPr>
          <w:rFonts w:cs="Calibri"/>
          <w:color w:val="auto"/>
          <w:spacing w:val="0"/>
        </w:rPr>
        <w:t>a</w:t>
      </w:r>
      <w:r w:rsidR="0048592B" w:rsidRPr="006C1D7E">
        <w:rPr>
          <w:rFonts w:cs="Calibri"/>
          <w:color w:val="auto"/>
          <w:spacing w:val="0"/>
        </w:rPr>
        <w:t xml:space="preserve">s </w:t>
      </w:r>
      <w:r w:rsidRPr="006C1D7E">
        <w:rPr>
          <w:rFonts w:cs="Calibri"/>
          <w:color w:val="auto"/>
          <w:spacing w:val="0"/>
        </w:rPr>
        <w:t>repetitive and unsophisticated</w:t>
      </w:r>
      <w:r w:rsidR="00455686" w:rsidRPr="006C1D7E">
        <w:rPr>
          <w:rFonts w:cs="Calibri"/>
          <w:color w:val="auto"/>
          <w:spacing w:val="0"/>
        </w:rPr>
        <w:t xml:space="preserve">. We find </w:t>
      </w:r>
      <w:r w:rsidRPr="006C1D7E">
        <w:rPr>
          <w:rFonts w:cs="Calibri"/>
          <w:color w:val="auto"/>
          <w:spacing w:val="0"/>
        </w:rPr>
        <w:t>the</w:t>
      </w:r>
      <w:r w:rsidR="00455686" w:rsidRPr="006C1D7E">
        <w:rPr>
          <w:rFonts w:cs="Calibri"/>
          <w:color w:val="auto"/>
          <w:spacing w:val="0"/>
        </w:rPr>
        <w:t xml:space="preserve">ir worship styles </w:t>
      </w:r>
      <w:r w:rsidRPr="006C1D7E">
        <w:rPr>
          <w:rFonts w:cs="Calibri"/>
          <w:color w:val="auto"/>
          <w:spacing w:val="0"/>
        </w:rPr>
        <w:t>flashy and performance-oriented</w:t>
      </w:r>
      <w:r w:rsidR="00BB59DB" w:rsidRPr="006C1D7E">
        <w:rPr>
          <w:rFonts w:cs="Calibri"/>
          <w:color w:val="auto"/>
          <w:spacing w:val="0"/>
        </w:rPr>
        <w:t>.</w:t>
      </w:r>
      <w:r w:rsidR="006C1D7E">
        <w:rPr>
          <w:rFonts w:cs="Calibri"/>
          <w:color w:val="auto"/>
          <w:spacing w:val="0"/>
        </w:rPr>
        <w:t xml:space="preserve"> </w:t>
      </w:r>
      <w:r w:rsidRPr="006C1D7E">
        <w:rPr>
          <w:rFonts w:cs="Calibri"/>
          <w:color w:val="auto"/>
          <w:spacing w:val="0"/>
        </w:rPr>
        <w:t>When we learn of these vast complexes, with their coffee shops</w:t>
      </w:r>
      <w:r w:rsidR="00B40ECD" w:rsidRPr="006C1D7E">
        <w:rPr>
          <w:rFonts w:cs="Calibri"/>
          <w:color w:val="auto"/>
          <w:spacing w:val="0"/>
        </w:rPr>
        <w:t xml:space="preserve"> and fitness centers, we accuse</w:t>
      </w:r>
      <w:r w:rsidRPr="006C1D7E">
        <w:rPr>
          <w:rFonts w:cs="Calibri"/>
          <w:color w:val="auto"/>
          <w:spacing w:val="0"/>
        </w:rPr>
        <w:t xml:space="preserve"> those </w:t>
      </w:r>
      <w:r w:rsidR="00455686" w:rsidRPr="006C1D7E">
        <w:rPr>
          <w:rFonts w:cs="Calibri"/>
          <w:color w:val="auto"/>
          <w:spacing w:val="0"/>
        </w:rPr>
        <w:t>churches</w:t>
      </w:r>
      <w:r w:rsidRPr="006C1D7E">
        <w:rPr>
          <w:rFonts w:cs="Calibri"/>
          <w:color w:val="auto"/>
          <w:spacing w:val="0"/>
        </w:rPr>
        <w:t xml:space="preserve"> of superficial Christianity</w:t>
      </w:r>
      <w:r w:rsidR="00BB59DB" w:rsidRPr="006C1D7E">
        <w:rPr>
          <w:rFonts w:cs="Calibri"/>
          <w:color w:val="auto"/>
          <w:spacing w:val="0"/>
        </w:rPr>
        <w:t>,</w:t>
      </w:r>
      <w:r w:rsidR="006C1D7E">
        <w:rPr>
          <w:rFonts w:cs="Calibri"/>
          <w:color w:val="auto"/>
          <w:spacing w:val="0"/>
        </w:rPr>
        <w:t xml:space="preserve"> </w:t>
      </w:r>
      <w:r w:rsidRPr="006C1D7E">
        <w:rPr>
          <w:rFonts w:cs="Calibri"/>
          <w:color w:val="auto"/>
          <w:spacing w:val="0"/>
        </w:rPr>
        <w:t>runnin</w:t>
      </w:r>
      <w:r w:rsidR="00776395">
        <w:rPr>
          <w:rFonts w:cs="Calibri"/>
          <w:color w:val="auto"/>
          <w:spacing w:val="0"/>
        </w:rPr>
        <w:t>g businesses instead of being church</w:t>
      </w:r>
      <w:r w:rsidRPr="006C1D7E">
        <w:rPr>
          <w:rFonts w:cs="Calibri"/>
          <w:color w:val="auto"/>
          <w:spacing w:val="0"/>
        </w:rPr>
        <w:t xml:space="preserve">. </w:t>
      </w:r>
    </w:p>
    <w:p w14:paraId="387CC5D0" w14:textId="77777777" w:rsidR="00BB59DB" w:rsidRPr="006C1D7E" w:rsidRDefault="00BB59DB" w:rsidP="00BB59DB">
      <w:pPr>
        <w:rPr>
          <w:rFonts w:cs="Calibri"/>
          <w:color w:val="auto"/>
          <w:spacing w:val="0"/>
        </w:rPr>
      </w:pPr>
    </w:p>
    <w:p w14:paraId="6735C4BC" w14:textId="561E873B" w:rsidR="00C00FCE" w:rsidRPr="006C1D7E" w:rsidRDefault="00455686" w:rsidP="00BF634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We should be aware, though, that t</w:t>
      </w:r>
      <w:r w:rsidR="00C00FCE" w:rsidRPr="006C1D7E">
        <w:rPr>
          <w:rFonts w:cs="Calibri"/>
          <w:color w:val="auto"/>
          <w:spacing w:val="0"/>
        </w:rPr>
        <w:t xml:space="preserve">he call to repentance in such places </w:t>
      </w:r>
      <w:r w:rsidRPr="006C1D7E">
        <w:rPr>
          <w:rFonts w:cs="Calibri"/>
          <w:color w:val="auto"/>
          <w:spacing w:val="0"/>
        </w:rPr>
        <w:t xml:space="preserve">is real. It </w:t>
      </w:r>
      <w:r w:rsidR="00C00FCE" w:rsidRPr="006C1D7E">
        <w:rPr>
          <w:rFonts w:cs="Calibri"/>
          <w:color w:val="auto"/>
          <w:spacing w:val="0"/>
        </w:rPr>
        <w:t xml:space="preserve">generally </w:t>
      </w:r>
      <w:r w:rsidR="007E56A1" w:rsidRPr="006C1D7E">
        <w:rPr>
          <w:rFonts w:cs="Calibri"/>
          <w:color w:val="auto"/>
          <w:spacing w:val="0"/>
        </w:rPr>
        <w:t>requires</w:t>
      </w:r>
      <w:r w:rsidR="00C00FCE" w:rsidRPr="006C1D7E">
        <w:rPr>
          <w:rFonts w:cs="Calibri"/>
          <w:color w:val="auto"/>
          <w:spacing w:val="0"/>
        </w:rPr>
        <w:t xml:space="preserve"> that an individual accepts Jesus Christ as </w:t>
      </w:r>
      <w:r w:rsidR="007E56A1" w:rsidRPr="006C1D7E">
        <w:rPr>
          <w:rFonts w:cs="Calibri"/>
          <w:color w:val="auto"/>
          <w:spacing w:val="0"/>
        </w:rPr>
        <w:t xml:space="preserve">their personal Lord and savior. </w:t>
      </w:r>
      <w:r w:rsidR="0048592B" w:rsidRPr="006C1D7E">
        <w:rPr>
          <w:rFonts w:cs="Calibri"/>
          <w:color w:val="auto"/>
          <w:spacing w:val="0"/>
        </w:rPr>
        <w:t>F</w:t>
      </w:r>
      <w:r w:rsidR="007E56A1" w:rsidRPr="006C1D7E">
        <w:rPr>
          <w:rFonts w:cs="Calibri"/>
          <w:color w:val="auto"/>
          <w:spacing w:val="0"/>
        </w:rPr>
        <w:t xml:space="preserve">rom there </w:t>
      </w:r>
      <w:r w:rsidR="00C00FCE" w:rsidRPr="006C1D7E">
        <w:rPr>
          <w:rFonts w:cs="Calibri"/>
          <w:color w:val="auto"/>
          <w:spacing w:val="0"/>
        </w:rPr>
        <w:t xml:space="preserve">on the church supports that person, providing </w:t>
      </w:r>
      <w:r w:rsidR="00BB59DB" w:rsidRPr="006C1D7E">
        <w:rPr>
          <w:rFonts w:cs="Calibri"/>
          <w:color w:val="auto"/>
          <w:spacing w:val="0"/>
        </w:rPr>
        <w:t xml:space="preserve">classes and </w:t>
      </w:r>
      <w:r w:rsidR="00C00FCE" w:rsidRPr="006C1D7E">
        <w:rPr>
          <w:rFonts w:cs="Calibri"/>
          <w:color w:val="auto"/>
          <w:spacing w:val="0"/>
        </w:rPr>
        <w:t xml:space="preserve">counseling if </w:t>
      </w:r>
      <w:r w:rsidR="00BB59DB" w:rsidRPr="006C1D7E">
        <w:rPr>
          <w:rFonts w:cs="Calibri"/>
          <w:color w:val="auto"/>
          <w:spacing w:val="0"/>
        </w:rPr>
        <w:t>needed</w:t>
      </w:r>
      <w:r w:rsidR="00C00FCE" w:rsidRPr="006C1D7E">
        <w:rPr>
          <w:rFonts w:cs="Calibri"/>
          <w:color w:val="auto"/>
          <w:spacing w:val="0"/>
        </w:rPr>
        <w:t xml:space="preserve">, </w:t>
      </w:r>
      <w:r w:rsidR="00BB59DB" w:rsidRPr="006C1D7E">
        <w:rPr>
          <w:rFonts w:cs="Calibri"/>
          <w:color w:val="auto"/>
          <w:spacing w:val="0"/>
        </w:rPr>
        <w:t>helping the new Christian make necessary changes and grow in faith</w:t>
      </w:r>
      <w:r w:rsidR="00C00FCE" w:rsidRPr="006C1D7E">
        <w:rPr>
          <w:rFonts w:cs="Calibri"/>
          <w:color w:val="auto"/>
          <w:spacing w:val="0"/>
        </w:rPr>
        <w:t xml:space="preserve">. </w:t>
      </w:r>
    </w:p>
    <w:p w14:paraId="6C36C663" w14:textId="77777777" w:rsidR="006C1D7E" w:rsidRDefault="006C1D7E" w:rsidP="00BF634B">
      <w:pPr>
        <w:rPr>
          <w:rFonts w:cs="Calibri"/>
          <w:color w:val="auto"/>
          <w:spacing w:val="0"/>
        </w:rPr>
      </w:pPr>
    </w:p>
    <w:p w14:paraId="7F344C64" w14:textId="5531ACAC" w:rsidR="0048592B" w:rsidRPr="006C1D7E" w:rsidRDefault="00BB59DB" w:rsidP="00BB59D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We mainline Christians</w:t>
      </w:r>
      <w:r w:rsidR="0048592B" w:rsidRPr="006C1D7E">
        <w:rPr>
          <w:rFonts w:cs="Calibri"/>
          <w:color w:val="auto"/>
          <w:spacing w:val="0"/>
        </w:rPr>
        <w:t xml:space="preserve"> </w:t>
      </w:r>
      <w:r w:rsidR="00C00FCE" w:rsidRPr="006C1D7E">
        <w:rPr>
          <w:rFonts w:cs="Calibri"/>
          <w:color w:val="auto"/>
          <w:spacing w:val="0"/>
        </w:rPr>
        <w:t xml:space="preserve">would do well to look at our own ways too. </w:t>
      </w:r>
      <w:r w:rsidR="007E56A1" w:rsidRPr="006C1D7E">
        <w:rPr>
          <w:rFonts w:cs="Calibri"/>
          <w:color w:val="auto"/>
          <w:spacing w:val="0"/>
        </w:rPr>
        <w:t xml:space="preserve">When we </w:t>
      </w:r>
      <w:r w:rsidR="006A650B" w:rsidRPr="006C1D7E">
        <w:rPr>
          <w:rFonts w:cs="Calibri"/>
          <w:color w:val="auto"/>
          <w:spacing w:val="0"/>
        </w:rPr>
        <w:t xml:space="preserve">invite </w:t>
      </w:r>
      <w:r w:rsidR="0048592B" w:rsidRPr="006C1D7E">
        <w:rPr>
          <w:rFonts w:cs="Calibri"/>
          <w:color w:val="auto"/>
          <w:spacing w:val="0"/>
        </w:rPr>
        <w:t xml:space="preserve">others </w:t>
      </w:r>
      <w:r w:rsidR="006A650B" w:rsidRPr="006C1D7E">
        <w:rPr>
          <w:rFonts w:cs="Calibri"/>
          <w:color w:val="auto"/>
          <w:spacing w:val="0"/>
        </w:rPr>
        <w:t>in</w:t>
      </w:r>
      <w:r w:rsidR="00455686" w:rsidRPr="006C1D7E">
        <w:rPr>
          <w:rFonts w:cs="Calibri"/>
          <w:color w:val="auto"/>
          <w:spacing w:val="0"/>
        </w:rPr>
        <w:t>,</w:t>
      </w:r>
      <w:r w:rsidR="007E56A1" w:rsidRPr="006C1D7E">
        <w:rPr>
          <w:rFonts w:cs="Calibri"/>
          <w:color w:val="auto"/>
          <w:spacing w:val="0"/>
        </w:rPr>
        <w:t xml:space="preserve"> we </w:t>
      </w:r>
      <w:r w:rsidR="00455686" w:rsidRPr="006C1D7E">
        <w:rPr>
          <w:rFonts w:cs="Calibri"/>
          <w:color w:val="auto"/>
          <w:spacing w:val="0"/>
        </w:rPr>
        <w:t xml:space="preserve">tend to </w:t>
      </w:r>
      <w:r w:rsidR="007E56A1" w:rsidRPr="006C1D7E">
        <w:rPr>
          <w:rFonts w:cs="Calibri"/>
          <w:color w:val="auto"/>
          <w:spacing w:val="0"/>
        </w:rPr>
        <w:t>tell people to come for community</w:t>
      </w:r>
      <w:r w:rsidR="0048592B" w:rsidRPr="006C1D7E">
        <w:rPr>
          <w:rFonts w:cs="Calibri"/>
          <w:color w:val="auto"/>
          <w:spacing w:val="0"/>
        </w:rPr>
        <w:t>, or to “get involved.” We vaguely mention that we</w:t>
      </w:r>
      <w:r w:rsidR="006A650B" w:rsidRPr="006C1D7E">
        <w:rPr>
          <w:rFonts w:cs="Calibri"/>
          <w:color w:val="auto"/>
          <w:spacing w:val="0"/>
        </w:rPr>
        <w:t xml:space="preserve"> </w:t>
      </w:r>
      <w:r w:rsidR="0048592B" w:rsidRPr="006C1D7E">
        <w:rPr>
          <w:rFonts w:cs="Calibri"/>
          <w:color w:val="auto"/>
          <w:spacing w:val="0"/>
        </w:rPr>
        <w:t xml:space="preserve">enjoy the music </w:t>
      </w:r>
      <w:r w:rsidR="00455686" w:rsidRPr="006C1D7E">
        <w:rPr>
          <w:rFonts w:cs="Calibri"/>
          <w:color w:val="auto"/>
          <w:spacing w:val="0"/>
        </w:rPr>
        <w:t>or are inspired by the sermons</w:t>
      </w:r>
      <w:r w:rsidR="0048592B" w:rsidRPr="006C1D7E">
        <w:rPr>
          <w:rFonts w:cs="Calibri"/>
          <w:color w:val="auto"/>
          <w:spacing w:val="0"/>
        </w:rPr>
        <w:t>.</w:t>
      </w:r>
      <w:r w:rsidR="00455686" w:rsidRPr="006C1D7E">
        <w:rPr>
          <w:rFonts w:cs="Calibri"/>
          <w:color w:val="auto"/>
          <w:spacing w:val="0"/>
        </w:rPr>
        <w:t xml:space="preserve"> We rarely mention any life changing experience.</w:t>
      </w:r>
    </w:p>
    <w:p w14:paraId="48F6EC93" w14:textId="77777777" w:rsidR="0048592B" w:rsidRPr="006C1D7E" w:rsidRDefault="0048592B" w:rsidP="00BF634B">
      <w:pPr>
        <w:rPr>
          <w:rFonts w:cs="Calibri"/>
          <w:color w:val="auto"/>
          <w:spacing w:val="0"/>
        </w:rPr>
      </w:pPr>
    </w:p>
    <w:p w14:paraId="44EEE25C" w14:textId="30FE0984" w:rsidR="00BB59DB" w:rsidRPr="006C1D7E" w:rsidRDefault="007E56A1" w:rsidP="00BB59D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A year a</w:t>
      </w:r>
      <w:r w:rsidR="00455686" w:rsidRPr="006C1D7E">
        <w:rPr>
          <w:rFonts w:cs="Calibri"/>
          <w:color w:val="auto"/>
          <w:spacing w:val="0"/>
        </w:rPr>
        <w:t xml:space="preserve">go the United Church if Christ posted a </w:t>
      </w:r>
      <w:r w:rsidR="009D33D8" w:rsidRPr="006C1D7E">
        <w:rPr>
          <w:rFonts w:cs="Calibri"/>
          <w:color w:val="auto"/>
          <w:spacing w:val="0"/>
        </w:rPr>
        <w:t xml:space="preserve">promotional </w:t>
      </w:r>
      <w:r w:rsidR="00455686" w:rsidRPr="006C1D7E">
        <w:rPr>
          <w:rFonts w:cs="Calibri"/>
          <w:color w:val="auto"/>
          <w:spacing w:val="0"/>
        </w:rPr>
        <w:t>m</w:t>
      </w:r>
      <w:r w:rsidRPr="006C1D7E">
        <w:rPr>
          <w:rFonts w:cs="Calibri"/>
          <w:color w:val="auto"/>
          <w:spacing w:val="0"/>
        </w:rPr>
        <w:t xml:space="preserve">eme </w:t>
      </w:r>
      <w:r w:rsidR="00455686" w:rsidRPr="006C1D7E">
        <w:rPr>
          <w:rFonts w:cs="Calibri"/>
          <w:color w:val="auto"/>
          <w:spacing w:val="0"/>
        </w:rPr>
        <w:t xml:space="preserve">which </w:t>
      </w:r>
      <w:r w:rsidRPr="006C1D7E">
        <w:rPr>
          <w:rFonts w:cs="Calibri"/>
          <w:color w:val="auto"/>
          <w:spacing w:val="0"/>
        </w:rPr>
        <w:t>posed</w:t>
      </w:r>
      <w:r w:rsidR="009F7D46" w:rsidRPr="006C1D7E">
        <w:rPr>
          <w:rFonts w:cs="Calibri"/>
          <w:color w:val="auto"/>
          <w:spacing w:val="0"/>
        </w:rPr>
        <w:t xml:space="preserve"> the question “what do y</w:t>
      </w:r>
      <w:r w:rsidR="0048592B" w:rsidRPr="006C1D7E">
        <w:rPr>
          <w:rFonts w:cs="Calibri"/>
          <w:color w:val="auto"/>
          <w:spacing w:val="0"/>
        </w:rPr>
        <w:t xml:space="preserve">ou need on Sunday morning?” </w:t>
      </w:r>
      <w:r w:rsidR="00455686" w:rsidRPr="006C1D7E">
        <w:rPr>
          <w:rFonts w:cs="Calibri"/>
          <w:color w:val="auto"/>
          <w:spacing w:val="0"/>
        </w:rPr>
        <w:t>The</w:t>
      </w:r>
      <w:r w:rsidR="00BB59DB" w:rsidRPr="006C1D7E">
        <w:rPr>
          <w:rFonts w:cs="Calibri"/>
          <w:color w:val="auto"/>
          <w:spacing w:val="0"/>
        </w:rPr>
        <w:t xml:space="preserve"> accompanying</w:t>
      </w:r>
      <w:r w:rsidR="00455686" w:rsidRPr="006C1D7E">
        <w:rPr>
          <w:rFonts w:cs="Calibri"/>
          <w:color w:val="auto"/>
          <w:spacing w:val="0"/>
        </w:rPr>
        <w:t xml:space="preserve"> graphic</w:t>
      </w:r>
      <w:r w:rsidRPr="006C1D7E">
        <w:rPr>
          <w:rFonts w:cs="Calibri"/>
          <w:color w:val="auto"/>
          <w:spacing w:val="0"/>
        </w:rPr>
        <w:t xml:space="preserve"> </w:t>
      </w:r>
    </w:p>
    <w:p w14:paraId="615ECAEA" w14:textId="095C078B" w:rsidR="00BB59DB" w:rsidRPr="006C1D7E" w:rsidRDefault="009F7D46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shows a Starbucks-type paper coffe</w:t>
      </w:r>
      <w:r w:rsidR="00983F83" w:rsidRPr="006C1D7E">
        <w:rPr>
          <w:rFonts w:cs="Calibri"/>
          <w:color w:val="auto"/>
          <w:spacing w:val="0"/>
        </w:rPr>
        <w:t xml:space="preserve">e cup with options to check off, </w:t>
      </w:r>
      <w:r w:rsidRPr="006C1D7E">
        <w:rPr>
          <w:rFonts w:cs="Calibri"/>
          <w:color w:val="auto"/>
          <w:spacing w:val="0"/>
        </w:rPr>
        <w:t>like drink choices: music, community, love, inspiration, donuts</w:t>
      </w:r>
      <w:r w:rsidR="007E56A1" w:rsidRPr="006C1D7E">
        <w:rPr>
          <w:rFonts w:cs="Calibri"/>
          <w:color w:val="auto"/>
          <w:spacing w:val="0"/>
        </w:rPr>
        <w:t xml:space="preserve">. </w:t>
      </w:r>
    </w:p>
    <w:p w14:paraId="40C565A1" w14:textId="77777777" w:rsidR="00BB59DB" w:rsidRPr="006C1D7E" w:rsidRDefault="00BB59DB" w:rsidP="00BB59DB">
      <w:pPr>
        <w:rPr>
          <w:rFonts w:cs="Calibri"/>
          <w:color w:val="auto"/>
          <w:spacing w:val="0"/>
        </w:rPr>
      </w:pPr>
    </w:p>
    <w:p w14:paraId="12C3FFF4" w14:textId="37C2986C" w:rsidR="00BB59DB" w:rsidRPr="006C1D7E" w:rsidRDefault="007E56A1" w:rsidP="006C1D7E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UCC minister and author, </w:t>
      </w:r>
      <w:r w:rsidR="009F7D46" w:rsidRPr="006C1D7E">
        <w:rPr>
          <w:rFonts w:cs="Calibri"/>
          <w:color w:val="auto"/>
          <w:spacing w:val="0"/>
        </w:rPr>
        <w:t>E</w:t>
      </w:r>
      <w:r w:rsidRPr="006C1D7E">
        <w:rPr>
          <w:rFonts w:cs="Calibri"/>
          <w:color w:val="auto"/>
          <w:spacing w:val="0"/>
        </w:rPr>
        <w:t xml:space="preserve">mily </w:t>
      </w:r>
      <w:r w:rsidR="009F7D46" w:rsidRPr="006C1D7E">
        <w:rPr>
          <w:rFonts w:cs="Calibri"/>
          <w:color w:val="auto"/>
          <w:spacing w:val="0"/>
        </w:rPr>
        <w:t>C</w:t>
      </w:r>
      <w:r w:rsidR="00776395">
        <w:rPr>
          <w:rFonts w:cs="Calibri"/>
          <w:color w:val="auto"/>
          <w:spacing w:val="0"/>
        </w:rPr>
        <w:t>.</w:t>
      </w:r>
      <w:r w:rsidRPr="006C1D7E">
        <w:rPr>
          <w:rFonts w:cs="Calibri"/>
          <w:color w:val="auto"/>
          <w:spacing w:val="0"/>
        </w:rPr>
        <w:t xml:space="preserve"> </w:t>
      </w:r>
      <w:r w:rsidR="009F7D46" w:rsidRPr="006C1D7E">
        <w:rPr>
          <w:rFonts w:cs="Calibri"/>
          <w:color w:val="auto"/>
          <w:spacing w:val="0"/>
        </w:rPr>
        <w:t>H</w:t>
      </w:r>
      <w:r w:rsidRPr="006C1D7E">
        <w:rPr>
          <w:rFonts w:cs="Calibri"/>
          <w:color w:val="auto"/>
          <w:spacing w:val="0"/>
        </w:rPr>
        <w:t xml:space="preserve">eath, </w:t>
      </w:r>
      <w:r w:rsidR="00983F83" w:rsidRPr="006C1D7E">
        <w:rPr>
          <w:rFonts w:cs="Calibri"/>
          <w:color w:val="auto"/>
          <w:spacing w:val="0"/>
        </w:rPr>
        <w:t xml:space="preserve">critiqued this advertisement, </w:t>
      </w:r>
      <w:r w:rsidRPr="006C1D7E">
        <w:rPr>
          <w:rFonts w:cs="Calibri"/>
          <w:color w:val="auto"/>
          <w:spacing w:val="0"/>
        </w:rPr>
        <w:t>m</w:t>
      </w:r>
      <w:r w:rsidR="00983F83" w:rsidRPr="006C1D7E">
        <w:rPr>
          <w:rFonts w:cs="Calibri"/>
          <w:color w:val="auto"/>
          <w:spacing w:val="0"/>
        </w:rPr>
        <w:t>aking</w:t>
      </w:r>
      <w:r w:rsidR="009F7D46" w:rsidRPr="006C1D7E">
        <w:rPr>
          <w:rFonts w:cs="Calibri"/>
          <w:color w:val="auto"/>
          <w:spacing w:val="0"/>
        </w:rPr>
        <w:t xml:space="preserve"> the point that people can get all of these thin</w:t>
      </w:r>
      <w:r w:rsidRPr="006C1D7E">
        <w:rPr>
          <w:rFonts w:cs="Calibri"/>
          <w:color w:val="auto"/>
          <w:spacing w:val="0"/>
        </w:rPr>
        <w:t>gs in places other than church.</w:t>
      </w:r>
      <w:r w:rsidR="0048592B" w:rsidRPr="006C1D7E">
        <w:rPr>
          <w:rFonts w:cs="Calibri"/>
          <w:color w:val="auto"/>
          <w:spacing w:val="0"/>
        </w:rPr>
        <w:t xml:space="preserve"> There are plenty of coffee shops,</w:t>
      </w:r>
      <w:r w:rsidR="006C1D7E">
        <w:rPr>
          <w:rFonts w:cs="Calibri"/>
          <w:color w:val="auto"/>
          <w:spacing w:val="0"/>
        </w:rPr>
        <w:t xml:space="preserve"> </w:t>
      </w:r>
      <w:r w:rsidR="0048592B" w:rsidRPr="006C1D7E">
        <w:rPr>
          <w:rFonts w:cs="Calibri"/>
          <w:color w:val="auto"/>
          <w:spacing w:val="0"/>
        </w:rPr>
        <w:t>yoga and meditation classes, TED talks, and community groups.</w:t>
      </w:r>
      <w:r w:rsidRPr="006C1D7E">
        <w:rPr>
          <w:rFonts w:cs="Calibri"/>
          <w:color w:val="auto"/>
          <w:spacing w:val="0"/>
        </w:rPr>
        <w:t xml:space="preserve"> </w:t>
      </w:r>
    </w:p>
    <w:p w14:paraId="7B01A968" w14:textId="77777777" w:rsidR="00BB59DB" w:rsidRPr="006C1D7E" w:rsidRDefault="00BB59DB" w:rsidP="00BB59DB">
      <w:pPr>
        <w:rPr>
          <w:rFonts w:cs="Calibri"/>
          <w:color w:val="auto"/>
          <w:spacing w:val="0"/>
        </w:rPr>
      </w:pPr>
    </w:p>
    <w:p w14:paraId="24EFD5A5" w14:textId="101CA5E8" w:rsidR="007E56A1" w:rsidRPr="006C1D7E" w:rsidRDefault="007E56A1" w:rsidP="00BB59D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Rev. Heath reminds the UCC that we a</w:t>
      </w:r>
      <w:r w:rsidR="0048592B" w:rsidRPr="006C1D7E">
        <w:rPr>
          <w:rFonts w:cs="Calibri"/>
          <w:color w:val="auto"/>
          <w:spacing w:val="0"/>
        </w:rPr>
        <w:t xml:space="preserve">re the United Church OF CHRIST, </w:t>
      </w:r>
      <w:r w:rsidRPr="006C1D7E">
        <w:rPr>
          <w:rFonts w:cs="Calibri"/>
          <w:color w:val="auto"/>
          <w:spacing w:val="0"/>
        </w:rPr>
        <w:t>suggesting  that in th</w:t>
      </w:r>
      <w:r w:rsidR="0048592B" w:rsidRPr="006C1D7E">
        <w:rPr>
          <w:rFonts w:cs="Calibri"/>
          <w:color w:val="auto"/>
          <w:spacing w:val="0"/>
        </w:rPr>
        <w:t>is promotion, they are “t</w:t>
      </w:r>
      <w:r w:rsidRPr="006C1D7E">
        <w:rPr>
          <w:rFonts w:cs="Calibri"/>
          <w:color w:val="auto"/>
          <w:spacing w:val="0"/>
        </w:rPr>
        <w:t>hrowing the baby Jesus out with the bath water</w:t>
      </w:r>
      <w:r w:rsidR="0048592B" w:rsidRPr="006C1D7E">
        <w:rPr>
          <w:rFonts w:cs="Calibri"/>
          <w:color w:val="auto"/>
          <w:spacing w:val="0"/>
        </w:rPr>
        <w:t>.”</w:t>
      </w:r>
      <w:r w:rsidRPr="006C1D7E">
        <w:rPr>
          <w:rFonts w:cs="Calibri"/>
          <w:color w:val="auto"/>
          <w:spacing w:val="0"/>
        </w:rPr>
        <w:t xml:space="preserve"> Rev Heath goes on to say </w:t>
      </w:r>
    </w:p>
    <w:p w14:paraId="1825AE46" w14:textId="77777777" w:rsidR="00983F83" w:rsidRPr="006C1D7E" w:rsidRDefault="007E56A1" w:rsidP="00BB59DB">
      <w:pPr>
        <w:widowControl w:val="0"/>
        <w:autoSpaceDE w:val="0"/>
        <w:autoSpaceDN w:val="0"/>
        <w:adjustRightInd w:val="0"/>
        <w:ind w:left="1440" w:hanging="720"/>
        <w:rPr>
          <w:rFonts w:cs="Arial"/>
          <w:color w:val="0E0E0E"/>
          <w:spacing w:val="0"/>
        </w:rPr>
      </w:pPr>
      <w:r w:rsidRPr="006C1D7E">
        <w:rPr>
          <w:rFonts w:cs="Arial"/>
          <w:color w:val="0E0E0E"/>
          <w:spacing w:val="0"/>
        </w:rPr>
        <w:t xml:space="preserve">“I come to church to worship God. </w:t>
      </w:r>
    </w:p>
    <w:p w14:paraId="7D48FE21" w14:textId="77777777" w:rsidR="00983F83" w:rsidRPr="006C1D7E" w:rsidRDefault="007E56A1" w:rsidP="00BB59DB">
      <w:pPr>
        <w:widowControl w:val="0"/>
        <w:autoSpaceDE w:val="0"/>
        <w:autoSpaceDN w:val="0"/>
        <w:adjustRightInd w:val="0"/>
        <w:ind w:left="1440" w:hanging="720"/>
        <w:rPr>
          <w:rFonts w:cs="Arial"/>
          <w:color w:val="0E0E0E"/>
          <w:spacing w:val="0"/>
        </w:rPr>
      </w:pPr>
      <w:r w:rsidRPr="006C1D7E">
        <w:rPr>
          <w:rFonts w:cs="Arial"/>
          <w:color w:val="0E0E0E"/>
          <w:spacing w:val="0"/>
        </w:rPr>
        <w:t xml:space="preserve">I come to experience the awe that comes in knowing of Christ’s grace. </w:t>
      </w:r>
    </w:p>
    <w:p w14:paraId="5F407733" w14:textId="77777777" w:rsidR="00983F83" w:rsidRPr="006C1D7E" w:rsidRDefault="007E56A1" w:rsidP="00BB59DB">
      <w:pPr>
        <w:widowControl w:val="0"/>
        <w:autoSpaceDE w:val="0"/>
        <w:autoSpaceDN w:val="0"/>
        <w:adjustRightInd w:val="0"/>
        <w:ind w:left="1440" w:hanging="720"/>
        <w:rPr>
          <w:rFonts w:cs="Arial"/>
          <w:color w:val="0E0E0E"/>
          <w:spacing w:val="0"/>
        </w:rPr>
      </w:pPr>
      <w:r w:rsidRPr="006C1D7E">
        <w:rPr>
          <w:rFonts w:cs="Arial"/>
          <w:color w:val="0E0E0E"/>
          <w:spacing w:val="0"/>
        </w:rPr>
        <w:t xml:space="preserve">I come to hear the Word and receive the sacraments. </w:t>
      </w:r>
    </w:p>
    <w:p w14:paraId="4A4EDE2E" w14:textId="4729CF8C" w:rsidR="007E56A1" w:rsidRPr="006C1D7E" w:rsidRDefault="007E56A1" w:rsidP="00BB59DB">
      <w:pPr>
        <w:widowControl w:val="0"/>
        <w:autoSpaceDE w:val="0"/>
        <w:autoSpaceDN w:val="0"/>
        <w:adjustRightInd w:val="0"/>
        <w:ind w:left="1440" w:hanging="720"/>
        <w:rPr>
          <w:rFonts w:cs="Arial"/>
          <w:color w:val="0E0E0E"/>
          <w:spacing w:val="0"/>
        </w:rPr>
      </w:pPr>
      <w:r w:rsidRPr="006C1D7E">
        <w:rPr>
          <w:rFonts w:cs="Arial"/>
          <w:color w:val="0E0E0E"/>
          <w:spacing w:val="0"/>
        </w:rPr>
        <w:t>I come to be better equipped to serve God’s world.</w:t>
      </w:r>
    </w:p>
    <w:p w14:paraId="043E7058" w14:textId="73A3C842" w:rsidR="007E56A1" w:rsidRPr="006C1D7E" w:rsidRDefault="007E56A1" w:rsidP="00BB59DB">
      <w:pPr>
        <w:ind w:left="1440" w:hanging="720"/>
        <w:rPr>
          <w:rFonts w:cs="Calibri"/>
          <w:color w:val="auto"/>
          <w:spacing w:val="0"/>
        </w:rPr>
      </w:pPr>
      <w:r w:rsidRPr="006C1D7E">
        <w:rPr>
          <w:rFonts w:cs="Arial"/>
          <w:color w:val="0E0E0E"/>
          <w:spacing w:val="0"/>
        </w:rPr>
        <w:t>I don’t come for the donuts.”</w:t>
      </w:r>
      <w:r w:rsidR="006C1D7E">
        <w:rPr>
          <w:rFonts w:cs="Arial"/>
          <w:color w:val="0E0E0E"/>
          <w:spacing w:val="0"/>
        </w:rPr>
        <w:t xml:space="preserve"> </w:t>
      </w:r>
      <w:r w:rsidR="006C1D7E">
        <w:rPr>
          <w:rStyle w:val="FootnoteReference"/>
          <w:rFonts w:cs="Arial"/>
          <w:color w:val="0E0E0E"/>
          <w:spacing w:val="0"/>
        </w:rPr>
        <w:footnoteReference w:id="2"/>
      </w:r>
    </w:p>
    <w:p w14:paraId="07F03512" w14:textId="77777777" w:rsidR="009F7D46" w:rsidRPr="006C1D7E" w:rsidRDefault="009F7D46" w:rsidP="00BB59DB">
      <w:pPr>
        <w:ind w:left="1440" w:hanging="720"/>
        <w:rPr>
          <w:rFonts w:cs="Calibri"/>
          <w:color w:val="auto"/>
          <w:spacing w:val="0"/>
        </w:rPr>
      </w:pPr>
    </w:p>
    <w:p w14:paraId="654D9E6B" w14:textId="77777777" w:rsidR="00776395" w:rsidRDefault="007E56A1" w:rsidP="00BF634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John the Baptist had no donuts, he had no choir, or power point, he didn’t even have an inspirational sermon.</w:t>
      </w:r>
      <w:r w:rsidR="00776395">
        <w:rPr>
          <w:rFonts w:cs="Calibri"/>
          <w:color w:val="auto"/>
          <w:spacing w:val="0"/>
        </w:rPr>
        <w:t xml:space="preserve"> </w:t>
      </w:r>
      <w:r w:rsidRPr="006C1D7E">
        <w:rPr>
          <w:rFonts w:cs="Calibri"/>
          <w:color w:val="auto"/>
          <w:spacing w:val="0"/>
        </w:rPr>
        <w:t>He simply called people to repen</w:t>
      </w:r>
      <w:r w:rsidR="009D33D8" w:rsidRPr="006C1D7E">
        <w:rPr>
          <w:rFonts w:cs="Calibri"/>
          <w:color w:val="auto"/>
          <w:spacing w:val="0"/>
        </w:rPr>
        <w:t>t, to turn</w:t>
      </w:r>
      <w:r w:rsidRPr="006C1D7E">
        <w:rPr>
          <w:rFonts w:cs="Calibri"/>
          <w:color w:val="auto"/>
          <w:spacing w:val="0"/>
        </w:rPr>
        <w:t xml:space="preserve"> toward God.</w:t>
      </w:r>
      <w:r w:rsidR="00776395">
        <w:rPr>
          <w:rFonts w:cs="Calibri"/>
          <w:color w:val="auto"/>
          <w:spacing w:val="0"/>
        </w:rPr>
        <w:t xml:space="preserve"> </w:t>
      </w:r>
      <w:r w:rsidR="009F7D46" w:rsidRPr="006C1D7E">
        <w:rPr>
          <w:rFonts w:cs="Calibri"/>
          <w:color w:val="auto"/>
          <w:spacing w:val="0"/>
        </w:rPr>
        <w:t xml:space="preserve">Repentance means a real change … </w:t>
      </w:r>
      <w:r w:rsidR="0048592B" w:rsidRPr="006C1D7E">
        <w:rPr>
          <w:rFonts w:cs="Calibri"/>
          <w:color w:val="auto"/>
          <w:spacing w:val="0"/>
        </w:rPr>
        <w:t xml:space="preserve">a </w:t>
      </w:r>
      <w:r w:rsidR="009B460D" w:rsidRPr="006C1D7E">
        <w:rPr>
          <w:rFonts w:cs="Calibri"/>
          <w:color w:val="auto"/>
          <w:spacing w:val="0"/>
        </w:rPr>
        <w:t>heart change</w:t>
      </w:r>
      <w:r w:rsidR="0048592B" w:rsidRPr="006C1D7E">
        <w:rPr>
          <w:rFonts w:cs="Calibri"/>
          <w:color w:val="auto"/>
          <w:spacing w:val="0"/>
        </w:rPr>
        <w:t xml:space="preserve">. It means </w:t>
      </w:r>
      <w:r w:rsidR="009B460D" w:rsidRPr="006C1D7E">
        <w:rPr>
          <w:rFonts w:cs="Calibri"/>
          <w:color w:val="auto"/>
          <w:spacing w:val="0"/>
        </w:rPr>
        <w:t>turning a</w:t>
      </w:r>
      <w:r w:rsidR="009F7D46" w:rsidRPr="006C1D7E">
        <w:rPr>
          <w:rFonts w:cs="Calibri"/>
          <w:color w:val="auto"/>
          <w:spacing w:val="0"/>
        </w:rPr>
        <w:t>way from the things that keep us from relationship with God and with one another</w:t>
      </w:r>
      <w:r w:rsidR="009B460D" w:rsidRPr="006C1D7E">
        <w:rPr>
          <w:rFonts w:cs="Calibri"/>
          <w:color w:val="auto"/>
          <w:spacing w:val="0"/>
        </w:rPr>
        <w:t>.</w:t>
      </w:r>
      <w:r w:rsidR="00776395">
        <w:rPr>
          <w:rFonts w:cs="Calibri"/>
          <w:color w:val="auto"/>
          <w:spacing w:val="0"/>
        </w:rPr>
        <w:t xml:space="preserve"> </w:t>
      </w:r>
      <w:r w:rsidR="009F7D46" w:rsidRPr="006C1D7E">
        <w:rPr>
          <w:rFonts w:cs="Calibri"/>
          <w:color w:val="auto"/>
          <w:spacing w:val="0"/>
        </w:rPr>
        <w:t>That is different for everyone</w:t>
      </w:r>
    </w:p>
    <w:p w14:paraId="503E7592" w14:textId="373C31F7" w:rsidR="00C61A12" w:rsidRPr="006C1D7E" w:rsidRDefault="009B460D" w:rsidP="00776395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Maybe for you, like me, it includes turning away from wasting time on social media, following the</w:t>
      </w:r>
      <w:r w:rsidR="00C61A12" w:rsidRPr="006C1D7E">
        <w:rPr>
          <w:rFonts w:cs="Calibri"/>
          <w:color w:val="auto"/>
          <w:spacing w:val="0"/>
        </w:rPr>
        <w:t xml:space="preserve"> aptly named </w:t>
      </w:r>
      <w:r w:rsidRPr="006C1D7E">
        <w:rPr>
          <w:rFonts w:cs="Calibri"/>
          <w:color w:val="auto"/>
          <w:spacing w:val="0"/>
        </w:rPr>
        <w:t>“</w:t>
      </w:r>
      <w:r w:rsidR="00C61A12" w:rsidRPr="006C1D7E">
        <w:rPr>
          <w:rFonts w:cs="Calibri"/>
          <w:color w:val="auto"/>
          <w:spacing w:val="0"/>
        </w:rPr>
        <w:t>click bait</w:t>
      </w:r>
      <w:r w:rsidRPr="006C1D7E">
        <w:rPr>
          <w:rFonts w:cs="Calibri"/>
          <w:color w:val="auto"/>
          <w:spacing w:val="0"/>
        </w:rPr>
        <w:t>.”</w:t>
      </w:r>
      <w:r w:rsidR="00776395">
        <w:rPr>
          <w:rFonts w:cs="Calibri"/>
          <w:color w:val="auto"/>
          <w:spacing w:val="0"/>
        </w:rPr>
        <w:t xml:space="preserve"> </w:t>
      </w:r>
      <w:r w:rsidR="00C61A12" w:rsidRPr="006C1D7E">
        <w:rPr>
          <w:rFonts w:cs="Calibri"/>
          <w:color w:val="auto"/>
          <w:spacing w:val="0"/>
        </w:rPr>
        <w:t xml:space="preserve">Or maybe, it’s </w:t>
      </w:r>
      <w:r w:rsidRPr="006C1D7E">
        <w:rPr>
          <w:rFonts w:cs="Calibri"/>
          <w:color w:val="auto"/>
          <w:spacing w:val="0"/>
        </w:rPr>
        <w:t xml:space="preserve">curtailing addictions to </w:t>
      </w:r>
      <w:r w:rsidR="00C61A12" w:rsidRPr="006C1D7E">
        <w:rPr>
          <w:rFonts w:cs="Calibri"/>
          <w:color w:val="auto"/>
          <w:spacing w:val="0"/>
        </w:rPr>
        <w:t xml:space="preserve">food, or drink, or </w:t>
      </w:r>
      <w:r w:rsidRPr="006C1D7E">
        <w:rPr>
          <w:rFonts w:cs="Calibri"/>
          <w:color w:val="auto"/>
          <w:spacing w:val="0"/>
        </w:rPr>
        <w:t xml:space="preserve">some other </w:t>
      </w:r>
      <w:r w:rsidR="0048592B" w:rsidRPr="006C1D7E">
        <w:rPr>
          <w:rFonts w:cs="Calibri"/>
          <w:color w:val="auto"/>
          <w:spacing w:val="0"/>
        </w:rPr>
        <w:t>substance</w:t>
      </w:r>
      <w:r w:rsidR="00983F83" w:rsidRPr="006C1D7E">
        <w:rPr>
          <w:rFonts w:cs="Calibri"/>
          <w:color w:val="auto"/>
          <w:spacing w:val="0"/>
        </w:rPr>
        <w:t>s</w:t>
      </w:r>
      <w:r w:rsidR="00C61A12" w:rsidRPr="006C1D7E">
        <w:rPr>
          <w:rFonts w:cs="Calibri"/>
          <w:color w:val="auto"/>
          <w:spacing w:val="0"/>
        </w:rPr>
        <w:t>, that fill</w:t>
      </w:r>
      <w:r w:rsidR="009D33D8" w:rsidRPr="006C1D7E">
        <w:rPr>
          <w:rFonts w:cs="Calibri"/>
          <w:color w:val="auto"/>
          <w:spacing w:val="0"/>
        </w:rPr>
        <w:t xml:space="preserve"> the</w:t>
      </w:r>
      <w:r w:rsidRPr="006C1D7E">
        <w:rPr>
          <w:rFonts w:cs="Calibri"/>
          <w:color w:val="auto"/>
          <w:spacing w:val="0"/>
        </w:rPr>
        <w:t xml:space="preserve"> space that was supposed to be there for Christ. </w:t>
      </w:r>
      <w:r w:rsidR="0048592B" w:rsidRPr="006C1D7E">
        <w:rPr>
          <w:rFonts w:cs="Calibri"/>
          <w:color w:val="auto"/>
          <w:spacing w:val="0"/>
        </w:rPr>
        <w:t>Or maybe it means</w:t>
      </w:r>
      <w:r w:rsidRPr="006C1D7E">
        <w:rPr>
          <w:rFonts w:cs="Calibri"/>
          <w:color w:val="auto"/>
          <w:spacing w:val="0"/>
        </w:rPr>
        <w:t xml:space="preserve"> saying “no” to the hyper-busyness that </w:t>
      </w:r>
      <w:r w:rsidR="00BB59DB" w:rsidRPr="006C1D7E">
        <w:rPr>
          <w:rFonts w:cs="Calibri"/>
          <w:color w:val="auto"/>
          <w:spacing w:val="0"/>
        </w:rPr>
        <w:t>over-f</w:t>
      </w:r>
      <w:r w:rsidR="009D33D8" w:rsidRPr="006C1D7E">
        <w:rPr>
          <w:rFonts w:cs="Calibri"/>
          <w:color w:val="auto"/>
          <w:spacing w:val="0"/>
        </w:rPr>
        <w:t>ills our lives right now.</w:t>
      </w:r>
      <w:r w:rsidR="00776395">
        <w:rPr>
          <w:rFonts w:cs="Calibri"/>
          <w:color w:val="auto"/>
          <w:spacing w:val="0"/>
        </w:rPr>
        <w:t xml:space="preserve"> </w:t>
      </w:r>
      <w:r w:rsidR="009D33D8" w:rsidRPr="006C1D7E">
        <w:rPr>
          <w:rFonts w:cs="Calibri"/>
          <w:color w:val="auto"/>
          <w:spacing w:val="0"/>
        </w:rPr>
        <w:t xml:space="preserve">It means </w:t>
      </w:r>
      <w:r w:rsidRPr="006C1D7E">
        <w:rPr>
          <w:rFonts w:cs="Calibri"/>
          <w:color w:val="auto"/>
          <w:spacing w:val="0"/>
        </w:rPr>
        <w:t>admitting that the world will keep on turning without</w:t>
      </w:r>
      <w:r w:rsidR="009D33D8" w:rsidRPr="006C1D7E">
        <w:rPr>
          <w:rFonts w:cs="Calibri"/>
          <w:color w:val="auto"/>
          <w:spacing w:val="0"/>
        </w:rPr>
        <w:t xml:space="preserve"> our being</w:t>
      </w:r>
      <w:r w:rsidRPr="006C1D7E">
        <w:rPr>
          <w:rFonts w:cs="Calibri"/>
          <w:color w:val="auto"/>
          <w:spacing w:val="0"/>
        </w:rPr>
        <w:t xml:space="preserve"> responsible </w:t>
      </w:r>
      <w:r w:rsidR="00776395">
        <w:rPr>
          <w:rFonts w:cs="Calibri"/>
          <w:color w:val="auto"/>
          <w:spacing w:val="0"/>
        </w:rPr>
        <w:t>f</w:t>
      </w:r>
      <w:r w:rsidRPr="006C1D7E">
        <w:rPr>
          <w:rFonts w:cs="Calibri"/>
          <w:color w:val="auto"/>
          <w:spacing w:val="0"/>
        </w:rPr>
        <w:t>or every little thing.</w:t>
      </w:r>
    </w:p>
    <w:p w14:paraId="515669BF" w14:textId="77777777" w:rsidR="009B460D" w:rsidRPr="006C1D7E" w:rsidRDefault="009B460D" w:rsidP="00BF634B">
      <w:pPr>
        <w:rPr>
          <w:rFonts w:cs="Calibri"/>
          <w:color w:val="auto"/>
          <w:spacing w:val="0"/>
        </w:rPr>
      </w:pPr>
    </w:p>
    <w:p w14:paraId="07420ED7" w14:textId="0541635A" w:rsidR="009D6D9A" w:rsidRPr="006C1D7E" w:rsidRDefault="009D6D9A" w:rsidP="00776395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For me the heart change is different from the</w:t>
      </w:r>
      <w:r w:rsidR="00776395">
        <w:rPr>
          <w:rFonts w:cs="Calibri"/>
          <w:color w:val="auto"/>
          <w:spacing w:val="0"/>
        </w:rPr>
        <w:t xml:space="preserve"> mega-church’s</w:t>
      </w:r>
      <w:r w:rsidRPr="006C1D7E">
        <w:rPr>
          <w:rFonts w:cs="Calibri"/>
          <w:color w:val="auto"/>
          <w:spacing w:val="0"/>
        </w:rPr>
        <w:t xml:space="preserve"> </w:t>
      </w:r>
      <w:r w:rsidR="005D2DCF" w:rsidRPr="006C1D7E">
        <w:rPr>
          <w:rFonts w:cs="Calibri"/>
          <w:color w:val="auto"/>
          <w:spacing w:val="0"/>
        </w:rPr>
        <w:t>“</w:t>
      </w:r>
      <w:r w:rsidRPr="006C1D7E">
        <w:rPr>
          <w:rFonts w:cs="Calibri"/>
          <w:color w:val="auto"/>
          <w:spacing w:val="0"/>
        </w:rPr>
        <w:t>once and for all</w:t>
      </w:r>
      <w:r w:rsidR="005D2DCF" w:rsidRPr="006C1D7E">
        <w:rPr>
          <w:rFonts w:cs="Calibri"/>
          <w:color w:val="auto"/>
          <w:spacing w:val="0"/>
        </w:rPr>
        <w:t>”</w:t>
      </w:r>
      <w:r w:rsidR="00776395">
        <w:rPr>
          <w:rFonts w:cs="Calibri"/>
          <w:color w:val="auto"/>
          <w:spacing w:val="0"/>
        </w:rPr>
        <w:t xml:space="preserve"> </w:t>
      </w:r>
      <w:r w:rsidRPr="006C1D7E">
        <w:rPr>
          <w:rFonts w:cs="Calibri"/>
          <w:color w:val="auto"/>
          <w:spacing w:val="0"/>
        </w:rPr>
        <w:t>acceptance of Jesus as personal Lord and savior. My repentance involves turning</w:t>
      </w:r>
      <w:r w:rsidR="00983F83" w:rsidRPr="006C1D7E">
        <w:rPr>
          <w:rFonts w:cs="Calibri"/>
          <w:color w:val="auto"/>
          <w:spacing w:val="0"/>
        </w:rPr>
        <w:t xml:space="preserve"> once</w:t>
      </w:r>
      <w:r w:rsidRPr="006C1D7E">
        <w:rPr>
          <w:rFonts w:cs="Calibri"/>
          <w:color w:val="auto"/>
          <w:spacing w:val="0"/>
        </w:rPr>
        <w:t xml:space="preserve">, and turning </w:t>
      </w:r>
      <w:r w:rsidR="00983F83" w:rsidRPr="006C1D7E">
        <w:rPr>
          <w:rFonts w:cs="Calibri"/>
          <w:color w:val="auto"/>
          <w:spacing w:val="0"/>
        </w:rPr>
        <w:t>again, and</w:t>
      </w:r>
      <w:r w:rsidRPr="006C1D7E">
        <w:rPr>
          <w:rFonts w:cs="Calibri"/>
          <w:color w:val="auto"/>
          <w:spacing w:val="0"/>
        </w:rPr>
        <w:t xml:space="preserve"> turning</w:t>
      </w:r>
      <w:r w:rsidR="00983F83" w:rsidRPr="006C1D7E">
        <w:rPr>
          <w:rFonts w:cs="Calibri"/>
          <w:color w:val="auto"/>
          <w:spacing w:val="0"/>
        </w:rPr>
        <w:t xml:space="preserve"> yet again</w:t>
      </w:r>
      <w:r w:rsidRPr="006C1D7E">
        <w:rPr>
          <w:rFonts w:cs="Calibri"/>
          <w:color w:val="auto"/>
          <w:spacing w:val="0"/>
        </w:rPr>
        <w:t xml:space="preserve">. </w:t>
      </w:r>
      <w:r w:rsidR="00671BA3" w:rsidRPr="006C1D7E">
        <w:rPr>
          <w:rFonts w:cs="Calibri"/>
          <w:color w:val="auto"/>
          <w:spacing w:val="0"/>
        </w:rPr>
        <w:t>Each Advent season we are called to repentance again. Each Advent we are called to make the way straight for the coming of Christ.</w:t>
      </w:r>
    </w:p>
    <w:p w14:paraId="6FD6C665" w14:textId="77777777" w:rsidR="00671BA3" w:rsidRPr="006C1D7E" w:rsidRDefault="00671BA3" w:rsidP="00BF634B">
      <w:pPr>
        <w:rPr>
          <w:rFonts w:cs="Calibri"/>
          <w:color w:val="auto"/>
          <w:spacing w:val="0"/>
        </w:rPr>
      </w:pPr>
    </w:p>
    <w:p w14:paraId="1D85FA7E" w14:textId="1DCDC779" w:rsidR="00671BA3" w:rsidRPr="006C1D7E" w:rsidRDefault="00861A06" w:rsidP="00BB59D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In the </w:t>
      </w:r>
      <w:r w:rsidR="0048592B" w:rsidRPr="006C1D7E">
        <w:rPr>
          <w:rFonts w:cs="Calibri"/>
          <w:color w:val="auto"/>
          <w:spacing w:val="0"/>
        </w:rPr>
        <w:t xml:space="preserve">passage </w:t>
      </w:r>
      <w:r w:rsidRPr="006C1D7E">
        <w:rPr>
          <w:rFonts w:cs="Calibri"/>
          <w:color w:val="auto"/>
          <w:spacing w:val="0"/>
        </w:rPr>
        <w:t xml:space="preserve">we read </w:t>
      </w:r>
      <w:r w:rsidR="0048592B" w:rsidRPr="006C1D7E">
        <w:rPr>
          <w:rFonts w:cs="Calibri"/>
          <w:color w:val="auto"/>
          <w:spacing w:val="0"/>
        </w:rPr>
        <w:t>today, the</w:t>
      </w:r>
      <w:r w:rsidR="00671BA3" w:rsidRPr="006C1D7E">
        <w:rPr>
          <w:rFonts w:cs="Calibri"/>
          <w:color w:val="auto"/>
          <w:spacing w:val="0"/>
        </w:rPr>
        <w:t xml:space="preserve"> image of Jesus is not the baby in the manger from the tender nativity</w:t>
      </w:r>
      <w:r w:rsidR="0048592B" w:rsidRPr="006C1D7E">
        <w:rPr>
          <w:rFonts w:cs="Calibri"/>
          <w:color w:val="auto"/>
          <w:spacing w:val="0"/>
        </w:rPr>
        <w:t xml:space="preserve"> scene</w:t>
      </w:r>
      <w:r w:rsidR="00671BA3" w:rsidRPr="006C1D7E">
        <w:rPr>
          <w:rFonts w:cs="Calibri"/>
          <w:color w:val="auto"/>
          <w:spacing w:val="0"/>
        </w:rPr>
        <w:t>.</w:t>
      </w:r>
      <w:r w:rsidR="00776395">
        <w:rPr>
          <w:rFonts w:cs="Calibri"/>
          <w:color w:val="auto"/>
          <w:spacing w:val="0"/>
        </w:rPr>
        <w:t xml:space="preserve"> </w:t>
      </w:r>
      <w:r w:rsidR="00671BA3" w:rsidRPr="006C1D7E">
        <w:rPr>
          <w:rFonts w:cs="Calibri"/>
          <w:color w:val="auto"/>
          <w:spacing w:val="0"/>
        </w:rPr>
        <w:t xml:space="preserve">John is already looking forward to the </w:t>
      </w:r>
      <w:r w:rsidRPr="006C1D7E">
        <w:rPr>
          <w:rFonts w:cs="Calibri"/>
          <w:color w:val="auto"/>
          <w:spacing w:val="0"/>
        </w:rPr>
        <w:t xml:space="preserve">final </w:t>
      </w:r>
      <w:r w:rsidR="00671BA3" w:rsidRPr="006C1D7E">
        <w:rPr>
          <w:rFonts w:cs="Calibri"/>
          <w:color w:val="auto"/>
          <w:spacing w:val="0"/>
        </w:rPr>
        <w:t xml:space="preserve">coming of </w:t>
      </w:r>
      <w:r w:rsidR="00BB59DB" w:rsidRPr="006C1D7E">
        <w:rPr>
          <w:rFonts w:cs="Calibri"/>
          <w:color w:val="auto"/>
          <w:spacing w:val="0"/>
        </w:rPr>
        <w:t xml:space="preserve">the </w:t>
      </w:r>
      <w:r w:rsidRPr="006C1D7E">
        <w:rPr>
          <w:rFonts w:cs="Calibri"/>
          <w:color w:val="auto"/>
          <w:spacing w:val="0"/>
        </w:rPr>
        <w:t xml:space="preserve">Christ, </w:t>
      </w:r>
      <w:r w:rsidR="00671BA3" w:rsidRPr="006C1D7E">
        <w:rPr>
          <w:rFonts w:cs="Calibri"/>
          <w:color w:val="auto"/>
          <w:spacing w:val="0"/>
        </w:rPr>
        <w:t>who will make all things right. John is looking forward to radical transformation.</w:t>
      </w:r>
    </w:p>
    <w:p w14:paraId="7A6A3C27" w14:textId="77777777" w:rsidR="00776395" w:rsidRDefault="00776395" w:rsidP="00BF634B">
      <w:pPr>
        <w:rPr>
          <w:rFonts w:cs="Calibri"/>
          <w:color w:val="auto"/>
          <w:spacing w:val="0"/>
        </w:rPr>
      </w:pPr>
    </w:p>
    <w:p w14:paraId="518CF1F6" w14:textId="1FCF0523" w:rsidR="005D2DCF" w:rsidRPr="006C1D7E" w:rsidRDefault="00983F83" w:rsidP="00776395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 xml:space="preserve">You see, in </w:t>
      </w:r>
      <w:r w:rsidR="005D2DCF" w:rsidRPr="006C1D7E">
        <w:rPr>
          <w:rFonts w:cs="Calibri"/>
          <w:color w:val="auto"/>
          <w:spacing w:val="0"/>
        </w:rPr>
        <w:t xml:space="preserve">Advent we are </w:t>
      </w:r>
      <w:r w:rsidRPr="006C1D7E">
        <w:rPr>
          <w:rFonts w:cs="Calibri"/>
          <w:color w:val="auto"/>
          <w:spacing w:val="0"/>
        </w:rPr>
        <w:t xml:space="preserve">not only </w:t>
      </w:r>
      <w:r w:rsidR="005D2DCF" w:rsidRPr="006C1D7E">
        <w:rPr>
          <w:rFonts w:cs="Calibri"/>
          <w:color w:val="auto"/>
          <w:spacing w:val="0"/>
        </w:rPr>
        <w:t xml:space="preserve">preparing for the baby in the manger. We already have plenty of room for </w:t>
      </w:r>
      <w:r w:rsidR="00861A06" w:rsidRPr="006C1D7E">
        <w:rPr>
          <w:rFonts w:cs="Calibri"/>
          <w:color w:val="auto"/>
          <w:spacing w:val="0"/>
        </w:rPr>
        <w:t>in our hearts for a newborn</w:t>
      </w:r>
      <w:r w:rsidRPr="006C1D7E">
        <w:rPr>
          <w:rFonts w:cs="Calibri"/>
          <w:color w:val="auto"/>
          <w:spacing w:val="0"/>
        </w:rPr>
        <w:t xml:space="preserve">. </w:t>
      </w:r>
      <w:r w:rsidR="005D2DCF" w:rsidRPr="006C1D7E">
        <w:rPr>
          <w:rFonts w:cs="Calibri"/>
          <w:color w:val="auto"/>
          <w:spacing w:val="0"/>
        </w:rPr>
        <w:t xml:space="preserve">The Advent we are preparing for is all together more wonderful, more radiant, more transformative than we could possibly imagine. </w:t>
      </w:r>
    </w:p>
    <w:p w14:paraId="52FC9F81" w14:textId="77777777" w:rsidR="009D6D9A" w:rsidRPr="006C1D7E" w:rsidRDefault="009D6D9A" w:rsidP="00BF634B">
      <w:pPr>
        <w:rPr>
          <w:rFonts w:cs="Calibri"/>
          <w:color w:val="auto"/>
          <w:spacing w:val="0"/>
        </w:rPr>
      </w:pPr>
    </w:p>
    <w:p w14:paraId="06B4C82B" w14:textId="6F8FB42F" w:rsidR="00172FCA" w:rsidRPr="006C1D7E" w:rsidRDefault="00671BA3" w:rsidP="009944AB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And so, if you invite someone</w:t>
      </w:r>
      <w:r w:rsidR="00983F83" w:rsidRPr="006C1D7E">
        <w:rPr>
          <w:rFonts w:cs="Calibri"/>
          <w:color w:val="auto"/>
          <w:spacing w:val="0"/>
        </w:rPr>
        <w:t xml:space="preserve"> to church this Advent season or</w:t>
      </w:r>
      <w:r w:rsidRPr="006C1D7E">
        <w:rPr>
          <w:rFonts w:cs="Calibri"/>
          <w:color w:val="auto"/>
          <w:spacing w:val="0"/>
        </w:rPr>
        <w:t xml:space="preserve"> this Christmas, don’t </w:t>
      </w:r>
      <w:r w:rsidR="0048592B" w:rsidRPr="006C1D7E">
        <w:rPr>
          <w:rFonts w:cs="Calibri"/>
          <w:color w:val="auto"/>
          <w:spacing w:val="0"/>
        </w:rPr>
        <w:t xml:space="preserve">only </w:t>
      </w:r>
      <w:r w:rsidRPr="006C1D7E">
        <w:rPr>
          <w:rFonts w:cs="Calibri"/>
          <w:color w:val="auto"/>
          <w:spacing w:val="0"/>
        </w:rPr>
        <w:t xml:space="preserve">tell them we have coffee, or music, or treats, or sermons. </w:t>
      </w:r>
      <w:r w:rsidR="0048592B" w:rsidRPr="006C1D7E">
        <w:rPr>
          <w:rFonts w:cs="Calibri"/>
          <w:color w:val="auto"/>
          <w:spacing w:val="0"/>
        </w:rPr>
        <w:t>Tell them all that. But also t</w:t>
      </w:r>
      <w:r w:rsidRPr="006C1D7E">
        <w:rPr>
          <w:rFonts w:cs="Calibri"/>
          <w:color w:val="auto"/>
          <w:spacing w:val="0"/>
        </w:rPr>
        <w:t>ell them</w:t>
      </w:r>
      <w:r w:rsidR="007C2544" w:rsidRPr="006C1D7E">
        <w:rPr>
          <w:rFonts w:cs="Calibri"/>
          <w:color w:val="auto"/>
          <w:spacing w:val="0"/>
        </w:rPr>
        <w:t xml:space="preserve"> we have something here that they will not find anywhere else</w:t>
      </w:r>
      <w:r w:rsidRPr="006C1D7E">
        <w:rPr>
          <w:rFonts w:cs="Calibri"/>
          <w:color w:val="auto"/>
          <w:spacing w:val="0"/>
        </w:rPr>
        <w:t>.</w:t>
      </w:r>
      <w:r w:rsidR="00776395">
        <w:rPr>
          <w:rFonts w:cs="Calibri"/>
          <w:color w:val="auto"/>
          <w:spacing w:val="0"/>
        </w:rPr>
        <w:t xml:space="preserve"> </w:t>
      </w:r>
      <w:r w:rsidRPr="006C1D7E">
        <w:rPr>
          <w:rFonts w:cs="Calibri"/>
          <w:color w:val="auto"/>
          <w:spacing w:val="0"/>
        </w:rPr>
        <w:t xml:space="preserve">Tell them that </w:t>
      </w:r>
      <w:r w:rsidR="00CA1A07" w:rsidRPr="006C1D7E">
        <w:rPr>
          <w:rFonts w:cs="Calibri"/>
          <w:color w:val="auto"/>
          <w:spacing w:val="0"/>
        </w:rPr>
        <w:t xml:space="preserve">this isn’t just a pretty sanctuary, we are not just a warm and friendly community of friends. Tell them we are waiting expectantly </w:t>
      </w:r>
      <w:r w:rsidR="009944AB" w:rsidRPr="006C1D7E">
        <w:rPr>
          <w:rFonts w:cs="Calibri"/>
          <w:color w:val="auto"/>
          <w:spacing w:val="0"/>
        </w:rPr>
        <w:t>f</w:t>
      </w:r>
      <w:r w:rsidR="00CA1A07" w:rsidRPr="006C1D7E">
        <w:rPr>
          <w:rFonts w:cs="Calibri"/>
          <w:color w:val="auto"/>
          <w:spacing w:val="0"/>
        </w:rPr>
        <w:t>or the coming of the Holy One of Israel, the</w:t>
      </w:r>
      <w:r w:rsidR="007C2544" w:rsidRPr="006C1D7E">
        <w:rPr>
          <w:rFonts w:cs="Calibri"/>
          <w:color w:val="auto"/>
          <w:spacing w:val="0"/>
        </w:rPr>
        <w:t xml:space="preserve"> Prince of Peace. Tell them that we are willing to make a heart change, to make</w:t>
      </w:r>
      <w:r w:rsidR="00983F83" w:rsidRPr="006C1D7E">
        <w:rPr>
          <w:rFonts w:cs="Calibri"/>
          <w:color w:val="auto"/>
          <w:spacing w:val="0"/>
        </w:rPr>
        <w:t xml:space="preserve"> Christ</w:t>
      </w:r>
      <w:r w:rsidR="007C2544" w:rsidRPr="006C1D7E">
        <w:rPr>
          <w:rFonts w:cs="Calibri"/>
          <w:color w:val="auto"/>
          <w:spacing w:val="0"/>
        </w:rPr>
        <w:t xml:space="preserve"> room, and challenge them</w:t>
      </w:r>
      <w:r w:rsidR="00861A06" w:rsidRPr="006C1D7E">
        <w:rPr>
          <w:rFonts w:cs="Calibri"/>
          <w:color w:val="auto"/>
          <w:spacing w:val="0"/>
        </w:rPr>
        <w:t xml:space="preserve"> to do the same</w:t>
      </w:r>
      <w:r w:rsidR="007C2544" w:rsidRPr="006C1D7E">
        <w:rPr>
          <w:rFonts w:cs="Calibri"/>
          <w:color w:val="auto"/>
          <w:spacing w:val="0"/>
        </w:rPr>
        <w:t>. They might just be ready for a heart change too.</w:t>
      </w:r>
    </w:p>
    <w:p w14:paraId="2EC69CE0" w14:textId="77777777" w:rsidR="007C2544" w:rsidRPr="006C1D7E" w:rsidRDefault="007C2544">
      <w:pPr>
        <w:rPr>
          <w:rFonts w:cs="Calibri"/>
          <w:color w:val="auto"/>
          <w:spacing w:val="0"/>
        </w:rPr>
      </w:pPr>
    </w:p>
    <w:p w14:paraId="1B610824" w14:textId="77006981" w:rsidR="007C2544" w:rsidRPr="006C1D7E" w:rsidRDefault="007C2544">
      <w:pPr>
        <w:rPr>
          <w:rFonts w:cs="Calibri"/>
          <w:color w:val="auto"/>
          <w:spacing w:val="0"/>
        </w:rPr>
      </w:pPr>
      <w:r w:rsidRPr="006C1D7E">
        <w:rPr>
          <w:rFonts w:cs="Calibri"/>
          <w:color w:val="auto"/>
          <w:spacing w:val="0"/>
        </w:rPr>
        <w:t>Amen</w:t>
      </w:r>
    </w:p>
    <w:sectPr w:rsidR="007C2544" w:rsidRPr="006C1D7E" w:rsidSect="00172FC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B017B" w14:textId="77777777" w:rsidR="006C1D7E" w:rsidRDefault="006C1D7E" w:rsidP="00B44175">
      <w:r>
        <w:separator/>
      </w:r>
    </w:p>
  </w:endnote>
  <w:endnote w:type="continuationSeparator" w:id="0">
    <w:p w14:paraId="057C1BD4" w14:textId="77777777" w:rsidR="006C1D7E" w:rsidRDefault="006C1D7E" w:rsidP="00B4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8DDA" w14:textId="77777777" w:rsidR="006C1D7E" w:rsidRDefault="006C1D7E" w:rsidP="00326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7147" w14:textId="77777777" w:rsidR="006C1D7E" w:rsidRDefault="006C1D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D95A" w14:textId="77777777" w:rsidR="006C1D7E" w:rsidRDefault="006C1D7E" w:rsidP="00326C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6FC972" w14:textId="77777777" w:rsidR="006C1D7E" w:rsidRDefault="006C1D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18ED" w14:textId="77777777" w:rsidR="006C1D7E" w:rsidRDefault="006C1D7E" w:rsidP="00B44175">
      <w:r>
        <w:separator/>
      </w:r>
    </w:p>
  </w:footnote>
  <w:footnote w:type="continuationSeparator" w:id="0">
    <w:p w14:paraId="0A52D02F" w14:textId="77777777" w:rsidR="006C1D7E" w:rsidRDefault="006C1D7E" w:rsidP="00B44175">
      <w:r>
        <w:continuationSeparator/>
      </w:r>
    </w:p>
  </w:footnote>
  <w:footnote w:id="1">
    <w:p w14:paraId="2B6D7F12" w14:textId="4F51D1DC" w:rsidR="006C1D7E" w:rsidRPr="006C1D7E" w:rsidRDefault="006C1D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1D7E">
        <w:rPr>
          <w:sz w:val="20"/>
          <w:szCs w:val="20"/>
        </w:rPr>
        <w:t xml:space="preserve">James Carroll, </w:t>
      </w:r>
      <w:r w:rsidRPr="006C1D7E">
        <w:rPr>
          <w:i/>
          <w:sz w:val="20"/>
          <w:szCs w:val="20"/>
        </w:rPr>
        <w:t>Christ Actually: The Son of God for the Secular Age</w:t>
      </w:r>
      <w:r w:rsidRPr="006C1D7E">
        <w:rPr>
          <w:sz w:val="20"/>
          <w:szCs w:val="20"/>
        </w:rPr>
        <w:t>, (New York, NY, Viking, 2014), 157</w:t>
      </w:r>
    </w:p>
  </w:footnote>
  <w:footnote w:id="2">
    <w:p w14:paraId="6D4688F4" w14:textId="7B19FF7B" w:rsidR="006C1D7E" w:rsidRDefault="006C1D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6395" w:rsidRPr="00776395">
        <w:rPr>
          <w:sz w:val="20"/>
          <w:szCs w:val="20"/>
        </w:rPr>
        <w:t>Emily. C Heath, “</w:t>
      </w:r>
      <w:r w:rsidR="00776395" w:rsidRPr="00776395">
        <w:rPr>
          <w:rFonts w:ascii="Georgia" w:hAnsi="Georgia" w:cs="Georgia"/>
          <w:bCs/>
          <w:color w:val="0E0E0E"/>
          <w:spacing w:val="0"/>
          <w:sz w:val="20"/>
          <w:szCs w:val="20"/>
        </w:rPr>
        <w:t>On throwing the baby Jesus out with the bath water”</w:t>
      </w:r>
      <w:r w:rsidR="00776395" w:rsidRPr="00776395">
        <w:rPr>
          <w:rFonts w:ascii="Georgia" w:hAnsi="Georgia" w:cs="Georgia"/>
          <w:b/>
          <w:bCs/>
          <w:color w:val="0E0E0E"/>
          <w:spacing w:val="0"/>
          <w:sz w:val="20"/>
          <w:szCs w:val="20"/>
        </w:rPr>
        <w:t xml:space="preserve"> </w:t>
      </w:r>
      <w:hyperlink r:id="rId1" w:history="1">
        <w:r w:rsidR="00776395" w:rsidRPr="002A4CB3">
          <w:rPr>
            <w:rStyle w:val="Hyperlink"/>
            <w:sz w:val="20"/>
            <w:szCs w:val="20"/>
          </w:rPr>
          <w:t>http://www.christiancentury.org/blogs/archive/2016-02/throwing-baby-jesus-out-bath-water</w:t>
        </w:r>
      </w:hyperlink>
      <w:r w:rsidR="00776395">
        <w:rPr>
          <w:sz w:val="20"/>
          <w:szCs w:val="20"/>
        </w:rPr>
        <w:t>, accessed on 12/2/16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7E2"/>
    <w:multiLevelType w:val="hybridMultilevel"/>
    <w:tmpl w:val="6148894A"/>
    <w:lvl w:ilvl="0" w:tplc="B252649E">
      <w:start w:val="3"/>
      <w:numFmt w:val="bullet"/>
      <w:lvlText w:val="–"/>
      <w:lvlJc w:val="left"/>
      <w:pPr>
        <w:ind w:left="108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4B"/>
    <w:rsid w:val="000A1BC9"/>
    <w:rsid w:val="00172FCA"/>
    <w:rsid w:val="001E2195"/>
    <w:rsid w:val="00222627"/>
    <w:rsid w:val="00326CE8"/>
    <w:rsid w:val="00455686"/>
    <w:rsid w:val="0048592B"/>
    <w:rsid w:val="004A5200"/>
    <w:rsid w:val="00571D8D"/>
    <w:rsid w:val="005D2DCF"/>
    <w:rsid w:val="005F64AC"/>
    <w:rsid w:val="00671BA3"/>
    <w:rsid w:val="006A650B"/>
    <w:rsid w:val="006C1D7E"/>
    <w:rsid w:val="0072570D"/>
    <w:rsid w:val="00776395"/>
    <w:rsid w:val="007C2544"/>
    <w:rsid w:val="007E56A1"/>
    <w:rsid w:val="00861A06"/>
    <w:rsid w:val="0092511E"/>
    <w:rsid w:val="00983F83"/>
    <w:rsid w:val="009944AB"/>
    <w:rsid w:val="009B460D"/>
    <w:rsid w:val="009D33D8"/>
    <w:rsid w:val="009D6D9A"/>
    <w:rsid w:val="009E16C4"/>
    <w:rsid w:val="009F7D46"/>
    <w:rsid w:val="00B40ECD"/>
    <w:rsid w:val="00B44175"/>
    <w:rsid w:val="00BB59DB"/>
    <w:rsid w:val="00BE5C9D"/>
    <w:rsid w:val="00BF634B"/>
    <w:rsid w:val="00C00FCE"/>
    <w:rsid w:val="00C61A12"/>
    <w:rsid w:val="00CA1A07"/>
    <w:rsid w:val="00CC5A87"/>
    <w:rsid w:val="00E0687A"/>
    <w:rsid w:val="00E2286C"/>
    <w:rsid w:val="00EC3AEB"/>
    <w:rsid w:val="00F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46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4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75"/>
  </w:style>
  <w:style w:type="character" w:styleId="PageNumber">
    <w:name w:val="page number"/>
    <w:basedOn w:val="DefaultParagraphFont"/>
    <w:uiPriority w:val="99"/>
    <w:semiHidden/>
    <w:unhideWhenUsed/>
    <w:rsid w:val="00B44175"/>
  </w:style>
  <w:style w:type="paragraph" w:styleId="ListParagraph">
    <w:name w:val="List Paragraph"/>
    <w:basedOn w:val="Normal"/>
    <w:uiPriority w:val="34"/>
    <w:qFormat/>
    <w:rsid w:val="009E16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C1D7E"/>
  </w:style>
  <w:style w:type="character" w:customStyle="1" w:styleId="FootnoteTextChar">
    <w:name w:val="Footnote Text Char"/>
    <w:basedOn w:val="DefaultParagraphFont"/>
    <w:link w:val="FootnoteText"/>
    <w:uiPriority w:val="99"/>
    <w:rsid w:val="006C1D7E"/>
  </w:style>
  <w:style w:type="character" w:styleId="FootnoteReference">
    <w:name w:val="footnote reference"/>
    <w:basedOn w:val="DefaultParagraphFont"/>
    <w:uiPriority w:val="99"/>
    <w:unhideWhenUsed/>
    <w:rsid w:val="006C1D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6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Palatino Linotype"/>
        <w:color w:val="343434"/>
        <w:spacing w:val="2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4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175"/>
  </w:style>
  <w:style w:type="character" w:styleId="PageNumber">
    <w:name w:val="page number"/>
    <w:basedOn w:val="DefaultParagraphFont"/>
    <w:uiPriority w:val="99"/>
    <w:semiHidden/>
    <w:unhideWhenUsed/>
    <w:rsid w:val="00B44175"/>
  </w:style>
  <w:style w:type="paragraph" w:styleId="ListParagraph">
    <w:name w:val="List Paragraph"/>
    <w:basedOn w:val="Normal"/>
    <w:uiPriority w:val="34"/>
    <w:qFormat/>
    <w:rsid w:val="009E16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C1D7E"/>
  </w:style>
  <w:style w:type="character" w:customStyle="1" w:styleId="FootnoteTextChar">
    <w:name w:val="Footnote Text Char"/>
    <w:basedOn w:val="DefaultParagraphFont"/>
    <w:link w:val="FootnoteText"/>
    <w:uiPriority w:val="99"/>
    <w:rsid w:val="006C1D7E"/>
  </w:style>
  <w:style w:type="character" w:styleId="FootnoteReference">
    <w:name w:val="footnote reference"/>
    <w:basedOn w:val="DefaultParagraphFont"/>
    <w:uiPriority w:val="99"/>
    <w:unhideWhenUsed/>
    <w:rsid w:val="006C1D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6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iancentury.org/blogs/archive/2016-02/throwing-baby-jesus-out-bath-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1477</Words>
  <Characters>8425</Characters>
  <Application>Microsoft Macintosh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Williams</dc:creator>
  <cp:keywords/>
  <dc:description/>
  <cp:lastModifiedBy>Elizabeth Williams</cp:lastModifiedBy>
  <cp:revision>13</cp:revision>
  <cp:lastPrinted>2016-12-03T17:12:00Z</cp:lastPrinted>
  <dcterms:created xsi:type="dcterms:W3CDTF">2016-12-02T15:46:00Z</dcterms:created>
  <dcterms:modified xsi:type="dcterms:W3CDTF">2016-12-04T22:07:00Z</dcterms:modified>
</cp:coreProperties>
</file>